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0D6E18" w14:textId="77777777" w:rsidR="00A20532" w:rsidRDefault="00A20532" w:rsidP="00A20532">
      <w:bookmarkStart w:id="0" w:name="_GoBack"/>
      <w:bookmarkEnd w:id="0"/>
    </w:p>
    <w:tbl>
      <w:tblPr>
        <w:tblpPr w:leftFromText="141" w:rightFromText="141" w:vertAnchor="page" w:horzAnchor="margin" w:tblpY="2353"/>
        <w:tblW w:w="10349" w:type="dxa"/>
        <w:tblBorders>
          <w:insideV w:val="single" w:sz="12" w:space="0" w:color="FF9900"/>
        </w:tblBorders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784"/>
        <w:gridCol w:w="6565"/>
      </w:tblGrid>
      <w:tr w:rsidR="00FE7577" w:rsidRPr="0037220B" w14:paraId="1F0D6E20" w14:textId="77777777" w:rsidTr="00FE7577">
        <w:trPr>
          <w:trHeight w:val="3124"/>
        </w:trPr>
        <w:tc>
          <w:tcPr>
            <w:tcW w:w="3784" w:type="dxa"/>
            <w:tcBorders>
              <w:right w:val="single" w:sz="12" w:space="0" w:color="FF9900"/>
            </w:tcBorders>
            <w:shd w:val="clear" w:color="auto" w:fill="auto"/>
          </w:tcPr>
          <w:p w14:paraId="1F0D6E19" w14:textId="53FDCBC9" w:rsidR="00FE7577" w:rsidRPr="0037220B" w:rsidRDefault="00652282" w:rsidP="00FE7577">
            <w:pPr>
              <w:autoSpaceDE w:val="0"/>
              <w:autoSpaceDN w:val="0"/>
              <w:adjustRightInd w:val="0"/>
              <w:spacing w:after="0" w:line="240" w:lineRule="auto"/>
              <w:ind w:right="432"/>
              <w:jc w:val="center"/>
              <w:rPr>
                <w:rFonts w:ascii="Tahoma" w:hAnsi="Tahoma" w:cs="Tahom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Book Antiqua" w:hAnsi="Book Antiqua" w:cs="Book Antiqua"/>
                <w:noProof/>
                <w:color w:val="000000"/>
                <w:sz w:val="24"/>
                <w:szCs w:val="24"/>
              </w:rPr>
              <w:drawing>
                <wp:inline distT="0" distB="0" distL="0" distR="0" wp14:anchorId="1F0D6EA8" wp14:editId="3870A1D9">
                  <wp:extent cx="1565275" cy="1371600"/>
                  <wp:effectExtent l="0" t="0" r="0" b="0"/>
                  <wp:docPr id="1" name="Immagine 1" descr="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5275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F0D6E1A" w14:textId="77777777" w:rsidR="00AF13F3" w:rsidRDefault="00FE7577" w:rsidP="00FE7577">
            <w:pPr>
              <w:autoSpaceDE w:val="0"/>
              <w:autoSpaceDN w:val="0"/>
              <w:adjustRightInd w:val="0"/>
              <w:spacing w:after="0" w:line="240" w:lineRule="auto"/>
              <w:ind w:right="432"/>
              <w:jc w:val="center"/>
              <w:rPr>
                <w:rFonts w:ascii="Tahoma" w:hAnsi="Tahoma" w:cs="Tahoma"/>
                <w:bCs/>
                <w:i/>
              </w:rPr>
            </w:pPr>
            <w:r>
              <w:rPr>
                <w:rFonts w:ascii="Tahoma" w:hAnsi="Tahoma" w:cs="Tahoma"/>
                <w:bCs/>
                <w:i/>
              </w:rPr>
              <w:t xml:space="preserve">Soggetto Aggregatore della </w:t>
            </w:r>
          </w:p>
          <w:p w14:paraId="1F0D6E1B" w14:textId="77777777" w:rsidR="00FE7577" w:rsidRPr="0037220B" w:rsidRDefault="00FE7577" w:rsidP="00FE7577">
            <w:pPr>
              <w:autoSpaceDE w:val="0"/>
              <w:autoSpaceDN w:val="0"/>
              <w:adjustRightInd w:val="0"/>
              <w:spacing w:after="0" w:line="240" w:lineRule="auto"/>
              <w:ind w:right="432"/>
              <w:jc w:val="center"/>
              <w:rPr>
                <w:rFonts w:ascii="Tahoma" w:hAnsi="Tahoma" w:cs="Tahom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ahoma" w:hAnsi="Tahoma" w:cs="Tahoma"/>
                <w:bCs/>
                <w:i/>
              </w:rPr>
              <w:t>Regione Puglia</w:t>
            </w:r>
          </w:p>
          <w:p w14:paraId="1F0D6E1C" w14:textId="77777777" w:rsidR="00FE7577" w:rsidRPr="0037220B" w:rsidRDefault="00FE7577" w:rsidP="00FE7577">
            <w:pPr>
              <w:autoSpaceDE w:val="0"/>
              <w:autoSpaceDN w:val="0"/>
              <w:adjustRightInd w:val="0"/>
              <w:spacing w:after="0" w:line="240" w:lineRule="auto"/>
              <w:ind w:right="432"/>
              <w:jc w:val="center"/>
              <w:rPr>
                <w:rFonts w:ascii="Tahoma" w:hAnsi="Tahoma" w:cs="Tahoma"/>
                <w:b/>
                <w:bCs/>
                <w:color w:val="000000"/>
                <w:sz w:val="24"/>
                <w:szCs w:val="24"/>
              </w:rPr>
            </w:pPr>
          </w:p>
          <w:p w14:paraId="1F0D6E1D" w14:textId="77777777" w:rsidR="00FE7577" w:rsidRPr="0037220B" w:rsidRDefault="00FE7577" w:rsidP="00FE7577">
            <w:pPr>
              <w:autoSpaceDE w:val="0"/>
              <w:autoSpaceDN w:val="0"/>
              <w:adjustRightInd w:val="0"/>
              <w:spacing w:after="0" w:line="240" w:lineRule="auto"/>
              <w:ind w:right="432"/>
              <w:jc w:val="center"/>
              <w:rPr>
                <w:rFonts w:ascii="Tahoma" w:hAnsi="Tahoma" w:cs="Tahoma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565" w:type="dxa"/>
            <w:tcBorders>
              <w:left w:val="single" w:sz="12" w:space="0" w:color="FF9900"/>
            </w:tcBorders>
            <w:shd w:val="clear" w:color="auto" w:fill="auto"/>
          </w:tcPr>
          <w:p w14:paraId="1F0D6E1E" w14:textId="77777777" w:rsidR="00FE7577" w:rsidRPr="0037220B" w:rsidRDefault="00FE7577" w:rsidP="00FE7577">
            <w:pPr>
              <w:spacing w:after="0" w:line="240" w:lineRule="auto"/>
              <w:ind w:left="303" w:right="140"/>
              <w:jc w:val="left"/>
              <w:rPr>
                <w:rFonts w:ascii="Verdana" w:hAnsi="Verdana" w:cs="Courier New"/>
                <w:b/>
                <w:bCs/>
                <w:sz w:val="22"/>
                <w:szCs w:val="22"/>
              </w:rPr>
            </w:pPr>
            <w:r w:rsidRPr="0037220B">
              <w:rPr>
                <w:rFonts w:ascii="Verdana" w:hAnsi="Verdana" w:cs="Courier New"/>
                <w:b/>
                <w:bCs/>
                <w:sz w:val="22"/>
                <w:szCs w:val="22"/>
              </w:rPr>
              <w:t xml:space="preserve"> </w:t>
            </w:r>
          </w:p>
          <w:p w14:paraId="1F0D6E1F" w14:textId="77777777" w:rsidR="00FE7577" w:rsidRPr="0037220B" w:rsidRDefault="00FE7577" w:rsidP="00FE7577">
            <w:pPr>
              <w:spacing w:after="120" w:line="240" w:lineRule="auto"/>
              <w:ind w:left="686" w:right="140"/>
              <w:jc w:val="left"/>
              <w:rPr>
                <w:rFonts w:ascii="Verdana" w:hAnsi="Verdana" w:cs="Courier New"/>
                <w:sz w:val="22"/>
                <w:szCs w:val="22"/>
              </w:rPr>
            </w:pPr>
          </w:p>
        </w:tc>
      </w:tr>
      <w:tr w:rsidR="00FE7577" w:rsidRPr="0037220B" w14:paraId="1F0D6E2C" w14:textId="77777777" w:rsidTr="00FE7577">
        <w:tc>
          <w:tcPr>
            <w:tcW w:w="3784" w:type="dxa"/>
            <w:tcBorders>
              <w:right w:val="single" w:sz="12" w:space="0" w:color="FF9900"/>
            </w:tcBorders>
            <w:shd w:val="clear" w:color="auto" w:fill="auto"/>
          </w:tcPr>
          <w:p w14:paraId="1F0D6E21" w14:textId="77777777" w:rsidR="00FE7577" w:rsidRPr="0037220B" w:rsidRDefault="00FE7577" w:rsidP="00FE7577">
            <w:pPr>
              <w:autoSpaceDE w:val="0"/>
              <w:autoSpaceDN w:val="0"/>
              <w:adjustRightInd w:val="0"/>
              <w:spacing w:after="0" w:line="240" w:lineRule="auto"/>
              <w:ind w:right="432"/>
              <w:jc w:val="center"/>
              <w:rPr>
                <w:rFonts w:ascii="Tahoma" w:hAnsi="Tahoma" w:cs="Tahoma"/>
                <w:b/>
                <w:bCs/>
                <w:color w:val="000000"/>
                <w:sz w:val="24"/>
                <w:szCs w:val="24"/>
              </w:rPr>
            </w:pPr>
          </w:p>
          <w:p w14:paraId="1F0D6E22" w14:textId="77777777" w:rsidR="00FE7577" w:rsidRPr="0037220B" w:rsidRDefault="00FE7577" w:rsidP="00FE7577">
            <w:pPr>
              <w:autoSpaceDE w:val="0"/>
              <w:autoSpaceDN w:val="0"/>
              <w:adjustRightInd w:val="0"/>
              <w:spacing w:after="0" w:line="240" w:lineRule="auto"/>
              <w:ind w:right="432"/>
              <w:jc w:val="center"/>
              <w:rPr>
                <w:rFonts w:ascii="Tahoma" w:hAnsi="Tahoma" w:cs="Tahoma"/>
                <w:b/>
                <w:bCs/>
                <w:color w:val="000000"/>
                <w:sz w:val="24"/>
                <w:szCs w:val="24"/>
              </w:rPr>
            </w:pPr>
          </w:p>
          <w:p w14:paraId="1F0D6E23" w14:textId="77777777" w:rsidR="00FE7577" w:rsidRPr="0037220B" w:rsidRDefault="00FE7577" w:rsidP="00FE7577">
            <w:pPr>
              <w:autoSpaceDE w:val="0"/>
              <w:autoSpaceDN w:val="0"/>
              <w:adjustRightInd w:val="0"/>
              <w:spacing w:after="0" w:line="240" w:lineRule="auto"/>
              <w:ind w:right="432"/>
              <w:jc w:val="center"/>
              <w:rPr>
                <w:rFonts w:ascii="Tahoma" w:hAnsi="Tahoma" w:cs="Tahoma"/>
                <w:b/>
                <w:bCs/>
                <w:color w:val="000000"/>
                <w:sz w:val="24"/>
                <w:szCs w:val="24"/>
              </w:rPr>
            </w:pPr>
          </w:p>
          <w:p w14:paraId="1F0D6E24" w14:textId="77777777" w:rsidR="00FE7577" w:rsidRPr="0037220B" w:rsidRDefault="00FE7577" w:rsidP="00FE7577">
            <w:pPr>
              <w:autoSpaceDE w:val="0"/>
              <w:autoSpaceDN w:val="0"/>
              <w:adjustRightInd w:val="0"/>
              <w:spacing w:after="0" w:line="240" w:lineRule="auto"/>
              <w:ind w:right="432"/>
              <w:jc w:val="center"/>
              <w:rPr>
                <w:rFonts w:ascii="Tahoma" w:hAnsi="Tahoma" w:cs="Tahoma"/>
                <w:b/>
                <w:bCs/>
                <w:color w:val="000000"/>
                <w:sz w:val="24"/>
                <w:szCs w:val="24"/>
              </w:rPr>
            </w:pPr>
          </w:p>
          <w:p w14:paraId="1F0D6E25" w14:textId="77777777" w:rsidR="00FE7577" w:rsidRPr="0037220B" w:rsidRDefault="00FE7577" w:rsidP="00FE7577">
            <w:pPr>
              <w:autoSpaceDE w:val="0"/>
              <w:autoSpaceDN w:val="0"/>
              <w:adjustRightInd w:val="0"/>
              <w:spacing w:after="0" w:line="240" w:lineRule="auto"/>
              <w:ind w:right="432"/>
              <w:jc w:val="center"/>
              <w:rPr>
                <w:rFonts w:ascii="Tahoma" w:hAnsi="Tahoma" w:cs="Tahoma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565" w:type="dxa"/>
            <w:tcBorders>
              <w:left w:val="single" w:sz="12" w:space="0" w:color="FF9900"/>
            </w:tcBorders>
            <w:shd w:val="clear" w:color="auto" w:fill="auto"/>
          </w:tcPr>
          <w:p w14:paraId="1F0D6E26" w14:textId="77777777" w:rsidR="00FE7577" w:rsidRPr="0037220B" w:rsidRDefault="00FE7577" w:rsidP="00FE7577">
            <w:pPr>
              <w:autoSpaceDE w:val="0"/>
              <w:autoSpaceDN w:val="0"/>
              <w:adjustRightInd w:val="0"/>
              <w:spacing w:after="0" w:line="240" w:lineRule="auto"/>
              <w:ind w:right="85"/>
              <w:jc w:val="right"/>
              <w:rPr>
                <w:rFonts w:ascii="Verdana" w:hAnsi="Verdana" w:cs="Tahoma"/>
                <w:b/>
                <w:bCs/>
                <w:color w:val="000000"/>
                <w:sz w:val="24"/>
                <w:szCs w:val="24"/>
              </w:rPr>
            </w:pPr>
          </w:p>
          <w:p w14:paraId="1F0D6E27" w14:textId="510EB714" w:rsidR="00FE7577" w:rsidRPr="0037220B" w:rsidRDefault="006332F2" w:rsidP="00FE7577">
            <w:pPr>
              <w:spacing w:after="120" w:line="240" w:lineRule="auto"/>
              <w:ind w:left="686" w:right="85"/>
              <w:jc w:val="left"/>
              <w:rPr>
                <w:rFonts w:ascii="Verdana" w:hAnsi="Verdana" w:cs="Courier New"/>
                <w:b/>
                <w:sz w:val="28"/>
                <w:szCs w:val="28"/>
              </w:rPr>
            </w:pPr>
            <w:r w:rsidRPr="0035145A">
              <w:rPr>
                <w:rFonts w:ascii="Verdana" w:hAnsi="Verdana"/>
                <w:b/>
                <w:sz w:val="28"/>
                <w:szCs w:val="28"/>
              </w:rPr>
              <w:t xml:space="preserve">Gara telematica a procedura aperta per la conclusione di un accordo quadro </w:t>
            </w:r>
            <w:proofErr w:type="spellStart"/>
            <w:r w:rsidRPr="0035145A">
              <w:rPr>
                <w:rFonts w:ascii="Verdana" w:hAnsi="Verdana"/>
                <w:b/>
                <w:sz w:val="28"/>
                <w:szCs w:val="28"/>
              </w:rPr>
              <w:t>multilotto</w:t>
            </w:r>
            <w:proofErr w:type="spellEnd"/>
            <w:r w:rsidRPr="0035145A">
              <w:rPr>
                <w:rFonts w:ascii="Verdana" w:hAnsi="Verdana"/>
                <w:b/>
                <w:sz w:val="28"/>
                <w:szCs w:val="28"/>
              </w:rPr>
              <w:t xml:space="preserve"> avente ad oggetto servizi di comunicazione e organizzazione eventi per gli enti e alle amministrazioni pubbliche pugliesi</w:t>
            </w:r>
          </w:p>
          <w:p w14:paraId="1F0D6E28" w14:textId="77777777" w:rsidR="00FE7577" w:rsidRDefault="00FE7577" w:rsidP="00FE7577">
            <w:pPr>
              <w:spacing w:after="120" w:line="240" w:lineRule="auto"/>
              <w:ind w:left="325" w:right="85"/>
              <w:jc w:val="left"/>
              <w:rPr>
                <w:rFonts w:cs="Courier New"/>
                <w:b/>
                <w:sz w:val="36"/>
                <w:szCs w:val="36"/>
              </w:rPr>
            </w:pPr>
          </w:p>
          <w:p w14:paraId="1F0D6E29" w14:textId="77777777" w:rsidR="00FE7577" w:rsidRPr="0037220B" w:rsidRDefault="00FE7577" w:rsidP="00FE7577">
            <w:pPr>
              <w:spacing w:after="120" w:line="240" w:lineRule="auto"/>
              <w:ind w:left="325" w:right="85"/>
              <w:jc w:val="left"/>
              <w:rPr>
                <w:rFonts w:cs="Courier New"/>
                <w:b/>
                <w:sz w:val="36"/>
                <w:szCs w:val="36"/>
              </w:rPr>
            </w:pPr>
          </w:p>
          <w:p w14:paraId="1F0D6E2A" w14:textId="77777777" w:rsidR="00FE7577" w:rsidRPr="0037220B" w:rsidRDefault="00FE7577" w:rsidP="00FE7577">
            <w:pPr>
              <w:autoSpaceDE w:val="0"/>
              <w:autoSpaceDN w:val="0"/>
              <w:adjustRightInd w:val="0"/>
              <w:spacing w:after="0" w:line="240" w:lineRule="auto"/>
              <w:ind w:right="85"/>
              <w:rPr>
                <w:rFonts w:ascii="Verdana" w:hAnsi="Verdana" w:cs="Tahoma"/>
                <w:b/>
                <w:bCs/>
                <w:color w:val="000000"/>
                <w:sz w:val="24"/>
                <w:szCs w:val="24"/>
              </w:rPr>
            </w:pPr>
          </w:p>
          <w:p w14:paraId="1F0D6E2B" w14:textId="77777777" w:rsidR="00FE7577" w:rsidRPr="0037220B" w:rsidRDefault="00FE7577" w:rsidP="00FE7577">
            <w:pPr>
              <w:autoSpaceDE w:val="0"/>
              <w:autoSpaceDN w:val="0"/>
              <w:adjustRightInd w:val="0"/>
              <w:spacing w:after="0" w:line="240" w:lineRule="auto"/>
              <w:ind w:right="85"/>
              <w:rPr>
                <w:rFonts w:ascii="Verdana" w:hAnsi="Verdana" w:cs="Tahoma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E7577" w:rsidRPr="0037220B" w14:paraId="1F0D6E36" w14:textId="77777777" w:rsidTr="00FE7577">
        <w:trPr>
          <w:trHeight w:val="2765"/>
        </w:trPr>
        <w:tc>
          <w:tcPr>
            <w:tcW w:w="3784" w:type="dxa"/>
            <w:tcBorders>
              <w:right w:val="single" w:sz="12" w:space="0" w:color="FF9900"/>
            </w:tcBorders>
            <w:shd w:val="clear" w:color="auto" w:fill="auto"/>
          </w:tcPr>
          <w:p w14:paraId="1F0D6E2D" w14:textId="77777777" w:rsidR="00FE7577" w:rsidRPr="0037220B" w:rsidRDefault="00FE7577" w:rsidP="00FE7577">
            <w:pPr>
              <w:autoSpaceDE w:val="0"/>
              <w:autoSpaceDN w:val="0"/>
              <w:adjustRightInd w:val="0"/>
              <w:spacing w:after="0" w:line="240" w:lineRule="auto"/>
              <w:ind w:right="432"/>
              <w:jc w:val="center"/>
              <w:rPr>
                <w:rFonts w:ascii="Tahoma" w:hAnsi="Tahoma" w:cs="Tahoma"/>
                <w:b/>
                <w:bCs/>
                <w:color w:val="000000"/>
                <w:sz w:val="24"/>
                <w:szCs w:val="24"/>
              </w:rPr>
            </w:pPr>
          </w:p>
          <w:p w14:paraId="1F0D6E2E" w14:textId="77777777" w:rsidR="00FE7577" w:rsidRPr="0037220B" w:rsidRDefault="00FE7577" w:rsidP="00FE7577">
            <w:pPr>
              <w:autoSpaceDE w:val="0"/>
              <w:autoSpaceDN w:val="0"/>
              <w:adjustRightInd w:val="0"/>
              <w:spacing w:after="0" w:line="240" w:lineRule="auto"/>
              <w:ind w:right="432"/>
              <w:jc w:val="center"/>
              <w:rPr>
                <w:rFonts w:ascii="Tahoma" w:hAnsi="Tahoma" w:cs="Tahoma"/>
                <w:b/>
                <w:bCs/>
                <w:color w:val="000000"/>
                <w:sz w:val="24"/>
                <w:szCs w:val="24"/>
              </w:rPr>
            </w:pPr>
          </w:p>
          <w:p w14:paraId="1F0D6E2F" w14:textId="77777777" w:rsidR="00FE7577" w:rsidRPr="0037220B" w:rsidRDefault="00FE7577" w:rsidP="00FE7577">
            <w:pPr>
              <w:autoSpaceDE w:val="0"/>
              <w:autoSpaceDN w:val="0"/>
              <w:adjustRightInd w:val="0"/>
              <w:spacing w:after="0" w:line="240" w:lineRule="auto"/>
              <w:ind w:right="432"/>
              <w:jc w:val="center"/>
              <w:rPr>
                <w:rFonts w:ascii="Tahoma" w:hAnsi="Tahoma" w:cs="Tahoma"/>
                <w:b/>
                <w:bCs/>
                <w:color w:val="000000"/>
                <w:sz w:val="24"/>
                <w:szCs w:val="24"/>
              </w:rPr>
            </w:pPr>
          </w:p>
          <w:p w14:paraId="1F0D6E30" w14:textId="77777777" w:rsidR="00FE7577" w:rsidRPr="0037220B" w:rsidRDefault="00FE7577" w:rsidP="00FE7577">
            <w:pPr>
              <w:autoSpaceDE w:val="0"/>
              <w:autoSpaceDN w:val="0"/>
              <w:adjustRightInd w:val="0"/>
              <w:spacing w:after="0" w:line="240" w:lineRule="auto"/>
              <w:ind w:right="432"/>
              <w:jc w:val="center"/>
              <w:rPr>
                <w:rFonts w:ascii="Tahoma" w:hAnsi="Tahoma" w:cs="Tahoma"/>
                <w:b/>
                <w:bCs/>
                <w:color w:val="000000"/>
                <w:sz w:val="24"/>
                <w:szCs w:val="24"/>
              </w:rPr>
            </w:pPr>
          </w:p>
          <w:p w14:paraId="1F0D6E31" w14:textId="77777777" w:rsidR="00FE7577" w:rsidRPr="0037220B" w:rsidRDefault="00FE7577" w:rsidP="00FE7577">
            <w:pPr>
              <w:autoSpaceDE w:val="0"/>
              <w:autoSpaceDN w:val="0"/>
              <w:adjustRightInd w:val="0"/>
              <w:spacing w:after="0" w:line="240" w:lineRule="auto"/>
              <w:ind w:right="432"/>
              <w:jc w:val="center"/>
              <w:rPr>
                <w:rFonts w:ascii="Tahoma" w:hAnsi="Tahoma" w:cs="Tahoma"/>
                <w:b/>
                <w:bCs/>
                <w:color w:val="000000"/>
                <w:sz w:val="24"/>
                <w:szCs w:val="24"/>
              </w:rPr>
            </w:pPr>
          </w:p>
          <w:p w14:paraId="1F0D6E32" w14:textId="77777777" w:rsidR="00FE7577" w:rsidRPr="0037220B" w:rsidRDefault="00FE7577" w:rsidP="00FE7577">
            <w:pPr>
              <w:autoSpaceDE w:val="0"/>
              <w:autoSpaceDN w:val="0"/>
              <w:adjustRightInd w:val="0"/>
              <w:spacing w:after="0" w:line="240" w:lineRule="auto"/>
              <w:ind w:right="432"/>
              <w:jc w:val="center"/>
              <w:rPr>
                <w:rFonts w:ascii="Tahoma" w:hAnsi="Tahoma" w:cs="Tahoma"/>
                <w:b/>
                <w:bCs/>
                <w:color w:val="000000"/>
                <w:sz w:val="24"/>
                <w:szCs w:val="24"/>
              </w:rPr>
            </w:pPr>
          </w:p>
          <w:p w14:paraId="1F0D6E33" w14:textId="77777777" w:rsidR="00FE7577" w:rsidRPr="0037220B" w:rsidRDefault="00FE7577" w:rsidP="00FE7577">
            <w:pPr>
              <w:autoSpaceDE w:val="0"/>
              <w:autoSpaceDN w:val="0"/>
              <w:adjustRightInd w:val="0"/>
              <w:spacing w:after="0" w:line="240" w:lineRule="auto"/>
              <w:ind w:right="432"/>
              <w:jc w:val="center"/>
              <w:rPr>
                <w:rFonts w:ascii="Tahoma" w:hAnsi="Tahoma" w:cs="Tahoma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565" w:type="dxa"/>
            <w:tcBorders>
              <w:left w:val="single" w:sz="12" w:space="0" w:color="FF9900"/>
            </w:tcBorders>
            <w:shd w:val="clear" w:color="auto" w:fill="auto"/>
          </w:tcPr>
          <w:p w14:paraId="76CE067E" w14:textId="77777777" w:rsidR="00736A29" w:rsidRDefault="00FE7577" w:rsidP="00FE7577">
            <w:pPr>
              <w:autoSpaceDE w:val="0"/>
              <w:autoSpaceDN w:val="0"/>
              <w:adjustRightInd w:val="0"/>
              <w:spacing w:after="0" w:line="240" w:lineRule="auto"/>
              <w:ind w:left="752" w:right="432"/>
              <w:jc w:val="left"/>
              <w:rPr>
                <w:rFonts w:ascii="Verdana" w:hAnsi="Verdana" w:cs="Tahoma"/>
                <w:color w:val="000000"/>
                <w:sz w:val="32"/>
                <w:szCs w:val="32"/>
              </w:rPr>
            </w:pPr>
            <w:r w:rsidRPr="0037220B">
              <w:rPr>
                <w:rFonts w:ascii="Verdana" w:hAnsi="Verdana" w:cs="Tahoma"/>
                <w:color w:val="000000"/>
                <w:sz w:val="32"/>
                <w:szCs w:val="32"/>
              </w:rPr>
              <w:t xml:space="preserve">Allegato </w:t>
            </w:r>
            <w:r>
              <w:rPr>
                <w:rFonts w:ascii="Verdana" w:hAnsi="Verdana" w:cs="Tahoma"/>
                <w:color w:val="000000"/>
                <w:sz w:val="32"/>
                <w:szCs w:val="32"/>
              </w:rPr>
              <w:t>3</w:t>
            </w:r>
            <w:r w:rsidRPr="0037220B">
              <w:rPr>
                <w:rFonts w:ascii="Verdana" w:hAnsi="Verdana" w:cs="Tahoma"/>
                <w:color w:val="000000"/>
                <w:sz w:val="32"/>
                <w:szCs w:val="32"/>
              </w:rPr>
              <w:t xml:space="preserve">: </w:t>
            </w:r>
          </w:p>
          <w:p w14:paraId="09A08690" w14:textId="77777777" w:rsidR="00736A29" w:rsidRDefault="00736A29" w:rsidP="00FE7577">
            <w:pPr>
              <w:autoSpaceDE w:val="0"/>
              <w:autoSpaceDN w:val="0"/>
              <w:adjustRightInd w:val="0"/>
              <w:spacing w:after="0" w:line="240" w:lineRule="auto"/>
              <w:ind w:left="752" w:right="432"/>
              <w:jc w:val="left"/>
              <w:rPr>
                <w:rFonts w:ascii="Verdana" w:hAnsi="Verdana" w:cs="Tahoma"/>
                <w:color w:val="000000"/>
                <w:sz w:val="32"/>
                <w:szCs w:val="32"/>
              </w:rPr>
            </w:pPr>
          </w:p>
          <w:p w14:paraId="1F0D6E34" w14:textId="58DBF706" w:rsidR="00FE7577" w:rsidRPr="0037220B" w:rsidRDefault="00FE7577" w:rsidP="00FE7577">
            <w:pPr>
              <w:autoSpaceDE w:val="0"/>
              <w:autoSpaceDN w:val="0"/>
              <w:adjustRightInd w:val="0"/>
              <w:spacing w:after="0" w:line="240" w:lineRule="auto"/>
              <w:ind w:left="752" w:right="432"/>
              <w:jc w:val="left"/>
              <w:rPr>
                <w:rFonts w:ascii="Verdana" w:hAnsi="Verdana" w:cs="Tahoma"/>
                <w:color w:val="000000"/>
                <w:sz w:val="32"/>
                <w:szCs w:val="32"/>
              </w:rPr>
            </w:pPr>
            <w:r w:rsidRPr="0037220B">
              <w:rPr>
                <w:rFonts w:ascii="Verdana" w:hAnsi="Verdana" w:cs="Tahoma"/>
                <w:color w:val="000000"/>
                <w:sz w:val="32"/>
                <w:szCs w:val="32"/>
              </w:rPr>
              <w:t xml:space="preserve">Offerta </w:t>
            </w:r>
            <w:r>
              <w:rPr>
                <w:rFonts w:ascii="Verdana" w:hAnsi="Verdana" w:cs="Tahoma"/>
                <w:color w:val="000000"/>
                <w:sz w:val="32"/>
                <w:szCs w:val="32"/>
              </w:rPr>
              <w:t>Economica</w:t>
            </w:r>
            <w:r w:rsidRPr="0037220B">
              <w:rPr>
                <w:rFonts w:ascii="Verdana" w:hAnsi="Verdana" w:cs="Tahoma"/>
                <w:color w:val="000000"/>
                <w:sz w:val="32"/>
                <w:szCs w:val="32"/>
              </w:rPr>
              <w:t xml:space="preserve">  </w:t>
            </w:r>
          </w:p>
          <w:p w14:paraId="1F0D6E35" w14:textId="77777777" w:rsidR="00FE7577" w:rsidRPr="0037220B" w:rsidRDefault="00FE7577" w:rsidP="00FE7577">
            <w:pPr>
              <w:spacing w:before="120" w:after="0" w:line="240" w:lineRule="auto"/>
              <w:ind w:right="431"/>
              <w:jc w:val="left"/>
              <w:rPr>
                <w:rFonts w:ascii="Verdana" w:hAnsi="Verdana" w:cs="Tahoma"/>
                <w:b/>
                <w:bCs/>
                <w:sz w:val="20"/>
              </w:rPr>
            </w:pPr>
          </w:p>
        </w:tc>
      </w:tr>
      <w:tr w:rsidR="00FE7577" w:rsidRPr="0037220B" w14:paraId="1F0D6E43" w14:textId="77777777" w:rsidTr="00FE7577">
        <w:tc>
          <w:tcPr>
            <w:tcW w:w="3784" w:type="dxa"/>
            <w:tcBorders>
              <w:right w:val="single" w:sz="12" w:space="0" w:color="FF9900"/>
            </w:tcBorders>
            <w:shd w:val="clear" w:color="auto" w:fill="auto"/>
          </w:tcPr>
          <w:p w14:paraId="1F0D6E37" w14:textId="77777777" w:rsidR="00FE7577" w:rsidRPr="0037220B" w:rsidRDefault="00FE7577" w:rsidP="00FE7577">
            <w:pPr>
              <w:spacing w:after="0" w:line="240" w:lineRule="auto"/>
              <w:ind w:right="112"/>
              <w:jc w:val="left"/>
              <w:rPr>
                <w:rFonts w:ascii="Verdana" w:hAnsi="Verdana" w:cs="Courier New"/>
                <w:b/>
                <w:bCs/>
                <w:sz w:val="22"/>
                <w:szCs w:val="22"/>
              </w:rPr>
            </w:pPr>
            <w:r w:rsidRPr="0037220B">
              <w:rPr>
                <w:rFonts w:ascii="Verdana" w:hAnsi="Verdana" w:cs="Courier New"/>
                <w:b/>
                <w:bCs/>
                <w:sz w:val="22"/>
                <w:szCs w:val="22"/>
              </w:rPr>
              <w:t xml:space="preserve">InnovaPuglia S.p.A.  </w:t>
            </w:r>
          </w:p>
          <w:p w14:paraId="1F0D6E38" w14:textId="77777777" w:rsidR="00FE7577" w:rsidRPr="0037220B" w:rsidRDefault="00FE7577" w:rsidP="00FE7577">
            <w:pPr>
              <w:spacing w:after="0" w:line="240" w:lineRule="auto"/>
              <w:jc w:val="left"/>
              <w:rPr>
                <w:rFonts w:ascii="Verdana" w:hAnsi="Verdana" w:cs="Courier New"/>
                <w:b/>
                <w:bCs/>
                <w:sz w:val="22"/>
                <w:szCs w:val="22"/>
              </w:rPr>
            </w:pPr>
            <w:proofErr w:type="spellStart"/>
            <w:r w:rsidRPr="0037220B">
              <w:rPr>
                <w:rFonts w:ascii="Verdana" w:hAnsi="Verdana" w:cs="Courier New"/>
                <w:b/>
                <w:bCs/>
                <w:sz w:val="22"/>
                <w:szCs w:val="22"/>
              </w:rPr>
              <w:t>Str</w:t>
            </w:r>
            <w:proofErr w:type="spellEnd"/>
            <w:r w:rsidRPr="0037220B">
              <w:rPr>
                <w:rFonts w:ascii="Verdana" w:hAnsi="Verdana" w:cs="Courier New"/>
                <w:b/>
                <w:bCs/>
                <w:sz w:val="22"/>
                <w:szCs w:val="22"/>
              </w:rPr>
              <w:t xml:space="preserve">. prov. Casamassima Km 3 </w:t>
            </w:r>
          </w:p>
          <w:p w14:paraId="1F0D6E39" w14:textId="77777777" w:rsidR="00FE7577" w:rsidRPr="0037220B" w:rsidRDefault="00FE7577" w:rsidP="00FE7577">
            <w:pPr>
              <w:spacing w:after="0" w:line="240" w:lineRule="auto"/>
              <w:ind w:right="432"/>
              <w:jc w:val="left"/>
              <w:rPr>
                <w:rFonts w:ascii="Verdana" w:hAnsi="Verdana" w:cs="Courier New"/>
                <w:b/>
                <w:bCs/>
                <w:sz w:val="22"/>
                <w:szCs w:val="22"/>
              </w:rPr>
            </w:pPr>
            <w:r w:rsidRPr="0037220B">
              <w:rPr>
                <w:rFonts w:ascii="Verdana" w:hAnsi="Verdana" w:cs="Courier New"/>
                <w:b/>
                <w:bCs/>
                <w:sz w:val="22"/>
                <w:szCs w:val="22"/>
              </w:rPr>
              <w:t xml:space="preserve">70010 Valenzano BARI </w:t>
            </w:r>
          </w:p>
          <w:p w14:paraId="1F0D6E3A" w14:textId="77777777" w:rsidR="00FE7577" w:rsidRPr="0037220B" w:rsidRDefault="00FE7577" w:rsidP="00FE7577">
            <w:pPr>
              <w:spacing w:after="0" w:line="240" w:lineRule="auto"/>
              <w:ind w:right="432"/>
              <w:jc w:val="left"/>
              <w:rPr>
                <w:rFonts w:ascii="Verdana" w:hAnsi="Verdana" w:cs="Courier New"/>
                <w:b/>
                <w:bCs/>
                <w:sz w:val="22"/>
                <w:szCs w:val="22"/>
              </w:rPr>
            </w:pPr>
            <w:r w:rsidRPr="0037220B">
              <w:rPr>
                <w:rFonts w:ascii="Verdana" w:hAnsi="Verdana" w:cs="Courier New"/>
                <w:b/>
                <w:bCs/>
                <w:sz w:val="22"/>
                <w:szCs w:val="22"/>
              </w:rPr>
              <w:t>Italia</w:t>
            </w:r>
          </w:p>
          <w:p w14:paraId="1F0D6E3B" w14:textId="77777777" w:rsidR="00FE7577" w:rsidRPr="0037220B" w:rsidRDefault="0067647B" w:rsidP="00FE7577">
            <w:pPr>
              <w:spacing w:after="0" w:line="240" w:lineRule="auto"/>
              <w:ind w:right="432"/>
              <w:jc w:val="left"/>
              <w:rPr>
                <w:rFonts w:ascii="Verdana" w:hAnsi="Verdana" w:cs="Courier New"/>
                <w:b/>
                <w:bCs/>
                <w:sz w:val="22"/>
                <w:szCs w:val="22"/>
                <w:u w:val="single"/>
              </w:rPr>
            </w:pPr>
            <w:hyperlink r:id="rId14" w:history="1">
              <w:r w:rsidR="00FE7577" w:rsidRPr="0037220B">
                <w:rPr>
                  <w:rFonts w:ascii="Verdana" w:hAnsi="Verdana" w:cs="Courier New"/>
                  <w:b/>
                  <w:bCs/>
                  <w:color w:val="0000FF"/>
                  <w:sz w:val="22"/>
                  <w:szCs w:val="22"/>
                  <w:u w:val="single"/>
                </w:rPr>
                <w:t>www.innova.puglia.it</w:t>
              </w:r>
            </w:hyperlink>
          </w:p>
          <w:p w14:paraId="1F0D6E3C" w14:textId="77777777" w:rsidR="00FE7577" w:rsidRPr="0037220B" w:rsidRDefault="00FE7577" w:rsidP="00FE7577">
            <w:pPr>
              <w:spacing w:after="0" w:line="240" w:lineRule="auto"/>
              <w:ind w:right="432"/>
              <w:jc w:val="left"/>
              <w:rPr>
                <w:rFonts w:ascii="Verdana" w:hAnsi="Verdana" w:cs="Courier New"/>
                <w:b/>
                <w:bCs/>
                <w:sz w:val="22"/>
                <w:szCs w:val="22"/>
                <w:u w:val="single"/>
              </w:rPr>
            </w:pPr>
          </w:p>
          <w:p w14:paraId="1F0D6E3D" w14:textId="77777777" w:rsidR="00FE7577" w:rsidRPr="0037220B" w:rsidRDefault="00FE7577" w:rsidP="00FE7577">
            <w:pPr>
              <w:autoSpaceDE w:val="0"/>
              <w:autoSpaceDN w:val="0"/>
              <w:adjustRightInd w:val="0"/>
              <w:spacing w:after="0" w:line="240" w:lineRule="auto"/>
              <w:ind w:right="432"/>
              <w:jc w:val="left"/>
              <w:rPr>
                <w:rFonts w:ascii="Tahoma" w:hAnsi="Tahoma" w:cs="Tahoma"/>
                <w:b/>
                <w:bCs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6565" w:type="dxa"/>
            <w:tcBorders>
              <w:left w:val="single" w:sz="12" w:space="0" w:color="FF9900"/>
            </w:tcBorders>
            <w:shd w:val="clear" w:color="auto" w:fill="auto"/>
          </w:tcPr>
          <w:p w14:paraId="1F0D6E3E" w14:textId="262582BB" w:rsidR="00FE7577" w:rsidRPr="0037220B" w:rsidRDefault="006332F2" w:rsidP="00FE7577">
            <w:pPr>
              <w:autoSpaceDE w:val="0"/>
              <w:autoSpaceDN w:val="0"/>
              <w:adjustRightInd w:val="0"/>
              <w:spacing w:after="0" w:line="240" w:lineRule="auto"/>
              <w:ind w:left="752" w:right="432"/>
              <w:jc w:val="left"/>
              <w:rPr>
                <w:rFonts w:ascii="Verdana" w:hAnsi="Verdana" w:cs="Tahom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Verdana" w:hAnsi="Verdana" w:cs="Book Antiqua"/>
                <w:b/>
                <w:bCs/>
                <w:sz w:val="22"/>
                <w:szCs w:val="22"/>
              </w:rPr>
              <w:t>Marzo 2019</w:t>
            </w:r>
          </w:p>
          <w:p w14:paraId="1F0D6E3F" w14:textId="77777777" w:rsidR="00FE7577" w:rsidRPr="0037220B" w:rsidRDefault="00FE7577" w:rsidP="00FE7577">
            <w:pPr>
              <w:autoSpaceDE w:val="0"/>
              <w:autoSpaceDN w:val="0"/>
              <w:adjustRightInd w:val="0"/>
              <w:spacing w:after="0" w:line="240" w:lineRule="auto"/>
              <w:ind w:left="203" w:right="432"/>
              <w:jc w:val="center"/>
              <w:rPr>
                <w:rFonts w:ascii="Verdana" w:hAnsi="Verdana" w:cs="Tahoma"/>
                <w:b/>
                <w:bCs/>
                <w:color w:val="000000"/>
                <w:sz w:val="24"/>
                <w:szCs w:val="24"/>
              </w:rPr>
            </w:pPr>
          </w:p>
          <w:p w14:paraId="1F0D6E40" w14:textId="77777777" w:rsidR="00FE7577" w:rsidRPr="0037220B" w:rsidRDefault="00FE7577" w:rsidP="00FE7577">
            <w:pPr>
              <w:autoSpaceDE w:val="0"/>
              <w:autoSpaceDN w:val="0"/>
              <w:adjustRightInd w:val="0"/>
              <w:spacing w:after="0" w:line="240" w:lineRule="auto"/>
              <w:ind w:left="203" w:right="432"/>
              <w:jc w:val="center"/>
              <w:rPr>
                <w:rFonts w:ascii="Verdana" w:hAnsi="Verdana" w:cs="Tahoma"/>
                <w:b/>
                <w:bCs/>
                <w:color w:val="000000"/>
                <w:sz w:val="24"/>
                <w:szCs w:val="24"/>
              </w:rPr>
            </w:pPr>
          </w:p>
          <w:p w14:paraId="1F0D6E41" w14:textId="77777777" w:rsidR="00FE7577" w:rsidRPr="0037220B" w:rsidRDefault="00FE7577" w:rsidP="00FE7577">
            <w:pPr>
              <w:autoSpaceDE w:val="0"/>
              <w:autoSpaceDN w:val="0"/>
              <w:adjustRightInd w:val="0"/>
              <w:spacing w:after="0" w:line="240" w:lineRule="auto"/>
              <w:ind w:left="203" w:right="432"/>
              <w:jc w:val="center"/>
              <w:rPr>
                <w:rFonts w:ascii="Verdana" w:hAnsi="Verdana" w:cs="Tahoma"/>
                <w:b/>
                <w:bCs/>
                <w:color w:val="000000"/>
                <w:sz w:val="24"/>
                <w:szCs w:val="24"/>
              </w:rPr>
            </w:pPr>
          </w:p>
          <w:p w14:paraId="1F0D6E42" w14:textId="77777777" w:rsidR="00FE7577" w:rsidRPr="0037220B" w:rsidRDefault="00FE7577" w:rsidP="00FE7577">
            <w:pPr>
              <w:autoSpaceDE w:val="0"/>
              <w:autoSpaceDN w:val="0"/>
              <w:adjustRightInd w:val="0"/>
              <w:spacing w:after="0" w:line="240" w:lineRule="auto"/>
              <w:ind w:left="203" w:right="432"/>
              <w:jc w:val="center"/>
              <w:rPr>
                <w:rFonts w:ascii="Verdana" w:hAnsi="Verdana" w:cs="Tahoma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14:paraId="1F0D6E44" w14:textId="77777777" w:rsidR="00D23C05" w:rsidRDefault="00D23C05" w:rsidP="006438DC">
      <w:pPr>
        <w:sectPr w:rsidR="00D23C05" w:rsidSect="00B63337">
          <w:pgSz w:w="11906" w:h="16838" w:code="9"/>
          <w:pgMar w:top="936" w:right="707" w:bottom="1134" w:left="1134" w:header="709" w:footer="709" w:gutter="0"/>
          <w:cols w:space="708"/>
          <w:titlePg/>
          <w:docGrid w:linePitch="360"/>
        </w:sectPr>
      </w:pPr>
    </w:p>
    <w:p w14:paraId="1F0D6E45" w14:textId="77777777" w:rsidR="00B468E0" w:rsidRPr="005B4DAB" w:rsidRDefault="00B468E0" w:rsidP="00765B68">
      <w:pPr>
        <w:spacing w:after="0"/>
        <w:rPr>
          <w:rFonts w:ascii="Tahoma" w:hAnsi="Tahoma" w:cs="Tahoma"/>
        </w:rPr>
      </w:pPr>
      <w:bookmarkStart w:id="1" w:name="_Toc110686695"/>
      <w:bookmarkStart w:id="2" w:name="_Toc159124322"/>
      <w:r w:rsidRPr="005B4DAB">
        <w:rPr>
          <w:rFonts w:ascii="Tahoma" w:hAnsi="Tahoma" w:cs="Tahoma"/>
        </w:rPr>
        <w:lastRenderedPageBreak/>
        <w:t>L’offerta deve essere presentata, utilizzando anch</w:t>
      </w:r>
      <w:r w:rsidR="00C20005">
        <w:rPr>
          <w:rFonts w:ascii="Tahoma" w:hAnsi="Tahoma" w:cs="Tahoma"/>
        </w:rPr>
        <w:t>e il modello predisposto dalla S</w:t>
      </w:r>
      <w:r w:rsidRPr="005B4DAB">
        <w:rPr>
          <w:rFonts w:ascii="Tahoma" w:hAnsi="Tahoma" w:cs="Tahoma"/>
        </w:rPr>
        <w:t xml:space="preserve">tazione </w:t>
      </w:r>
      <w:r w:rsidR="00C20005">
        <w:rPr>
          <w:rFonts w:ascii="Tahoma" w:hAnsi="Tahoma" w:cs="Tahoma"/>
        </w:rPr>
        <w:t>A</w:t>
      </w:r>
      <w:r w:rsidRPr="005B4DAB">
        <w:rPr>
          <w:rFonts w:ascii="Tahoma" w:hAnsi="Tahoma" w:cs="Tahoma"/>
        </w:rPr>
        <w:t>ppaltante:</w:t>
      </w:r>
    </w:p>
    <w:p w14:paraId="1F0D6E46" w14:textId="77777777" w:rsidR="00B468E0" w:rsidRPr="005B4DAB" w:rsidRDefault="00B468E0" w:rsidP="00B468E0">
      <w:pPr>
        <w:numPr>
          <w:ilvl w:val="0"/>
          <w:numId w:val="10"/>
        </w:numPr>
        <w:tabs>
          <w:tab w:val="left" w:pos="1560"/>
        </w:tabs>
        <w:autoSpaceDE w:val="0"/>
        <w:autoSpaceDN w:val="0"/>
        <w:adjustRightInd w:val="0"/>
        <w:spacing w:after="0" w:line="240" w:lineRule="auto"/>
        <w:ind w:right="-1"/>
        <w:rPr>
          <w:rFonts w:ascii="Tahoma" w:hAnsi="Tahoma" w:cs="Tahoma"/>
        </w:rPr>
      </w:pPr>
      <w:r w:rsidRPr="005B4DAB">
        <w:rPr>
          <w:rFonts w:ascii="Tahoma" w:hAnsi="Tahoma" w:cs="Tahoma"/>
        </w:rPr>
        <w:t>deve contenere i dati relativi all'Impresa, al Consorzio o al Raggruppamento di imprese,</w:t>
      </w:r>
    </w:p>
    <w:p w14:paraId="1F0D6E47" w14:textId="77777777" w:rsidR="00B468E0" w:rsidRPr="005B4DAB" w:rsidRDefault="006D73BB" w:rsidP="00B468E0">
      <w:pPr>
        <w:numPr>
          <w:ilvl w:val="0"/>
          <w:numId w:val="10"/>
        </w:numPr>
        <w:spacing w:after="0" w:line="240" w:lineRule="auto"/>
        <w:rPr>
          <w:rFonts w:ascii="Tahoma" w:hAnsi="Tahoma" w:cs="Tahoma"/>
        </w:rPr>
      </w:pPr>
      <w:r>
        <w:rPr>
          <w:rFonts w:ascii="Tahoma" w:hAnsi="Tahoma" w:cs="Tahoma"/>
        </w:rPr>
        <w:t xml:space="preserve">deve essere </w:t>
      </w:r>
      <w:r w:rsidR="00B468E0" w:rsidRPr="005B4DAB">
        <w:rPr>
          <w:rFonts w:ascii="Tahoma" w:hAnsi="Tahoma" w:cs="Tahoma"/>
        </w:rPr>
        <w:t xml:space="preserve">sottoscritta </w:t>
      </w:r>
      <w:r w:rsidR="00D57B2C">
        <w:rPr>
          <w:rFonts w:ascii="Tahoma" w:hAnsi="Tahoma" w:cs="Tahoma"/>
        </w:rPr>
        <w:t>digitalmente</w:t>
      </w:r>
      <w:r w:rsidR="00B468E0" w:rsidRPr="005B4DAB">
        <w:rPr>
          <w:rFonts w:ascii="Tahoma" w:hAnsi="Tahoma" w:cs="Tahoma"/>
        </w:rPr>
        <w:t xml:space="preserve"> dal legale rappresentante del concorrente o da altro soggetto avente i medesimi poteri, come risultante dalla documentazione già presentata;</w:t>
      </w:r>
    </w:p>
    <w:p w14:paraId="1F0D6E48" w14:textId="28AAAECE" w:rsidR="00B468E0" w:rsidRPr="005B4DAB" w:rsidRDefault="006D73BB" w:rsidP="00B468E0">
      <w:pPr>
        <w:numPr>
          <w:ilvl w:val="0"/>
          <w:numId w:val="10"/>
        </w:numPr>
        <w:spacing w:after="0" w:line="240" w:lineRule="auto"/>
        <w:rPr>
          <w:rFonts w:ascii="Tahoma" w:hAnsi="Tahoma" w:cs="Tahoma"/>
        </w:rPr>
      </w:pPr>
      <w:r>
        <w:rPr>
          <w:rFonts w:ascii="Tahoma" w:hAnsi="Tahoma" w:cs="Tahoma"/>
        </w:rPr>
        <w:t xml:space="preserve">deve essere prodotta </w:t>
      </w:r>
      <w:r w:rsidR="00B468E0" w:rsidRPr="005B4DAB">
        <w:rPr>
          <w:rFonts w:ascii="Tahoma" w:hAnsi="Tahoma" w:cs="Tahoma"/>
        </w:rPr>
        <w:t>mediante la compilazione del</w:t>
      </w:r>
      <w:r w:rsidR="006964A4">
        <w:rPr>
          <w:rFonts w:ascii="Tahoma" w:hAnsi="Tahoma" w:cs="Tahoma"/>
        </w:rPr>
        <w:t xml:space="preserve"> file </w:t>
      </w:r>
      <w:r w:rsidR="00AE490E">
        <w:rPr>
          <w:rFonts w:ascii="Tahoma" w:hAnsi="Tahoma" w:cs="Tahoma"/>
          <w:szCs w:val="18"/>
        </w:rPr>
        <w:t>foglio prodotti</w:t>
      </w:r>
      <w:r w:rsidR="006964A4">
        <w:rPr>
          <w:rFonts w:ascii="Tahoma" w:hAnsi="Tahoma" w:cs="Tahoma"/>
        </w:rPr>
        <w:t xml:space="preserve"> predisposto</w:t>
      </w:r>
      <w:r w:rsidR="00B468E0" w:rsidRPr="005B4DAB">
        <w:rPr>
          <w:rFonts w:ascii="Tahoma" w:hAnsi="Tahoma" w:cs="Tahoma"/>
        </w:rPr>
        <w:t xml:space="preserve"> dalla </w:t>
      </w:r>
      <w:r w:rsidR="00C20005">
        <w:rPr>
          <w:rFonts w:ascii="Tahoma" w:hAnsi="Tahoma" w:cs="Tahoma"/>
        </w:rPr>
        <w:t>S</w:t>
      </w:r>
      <w:r w:rsidR="00B468E0" w:rsidRPr="005B4DAB">
        <w:rPr>
          <w:rFonts w:ascii="Tahoma" w:hAnsi="Tahoma" w:cs="Tahoma"/>
        </w:rPr>
        <w:t xml:space="preserve">tazione </w:t>
      </w:r>
      <w:r w:rsidR="00C20005">
        <w:rPr>
          <w:rFonts w:ascii="Tahoma" w:hAnsi="Tahoma" w:cs="Tahoma"/>
        </w:rPr>
        <w:t>A</w:t>
      </w:r>
      <w:r w:rsidR="00B468E0" w:rsidRPr="005B4DAB">
        <w:rPr>
          <w:rFonts w:ascii="Tahoma" w:hAnsi="Tahoma" w:cs="Tahoma"/>
        </w:rPr>
        <w:t xml:space="preserve">ppaltante, </w:t>
      </w:r>
      <w:r w:rsidR="00737E26">
        <w:rPr>
          <w:rFonts w:ascii="Tahoma" w:hAnsi="Tahoma" w:cs="Tahoma"/>
        </w:rPr>
        <w:t xml:space="preserve">che genererà </w:t>
      </w:r>
      <w:r w:rsidR="006964A4">
        <w:rPr>
          <w:rFonts w:ascii="Tahoma" w:hAnsi="Tahoma" w:cs="Tahoma"/>
          <w:bCs/>
        </w:rPr>
        <w:t xml:space="preserve">automaticamente </w:t>
      </w:r>
      <w:r w:rsidR="00737E26">
        <w:rPr>
          <w:rFonts w:ascii="Tahoma" w:hAnsi="Tahoma" w:cs="Tahoma"/>
          <w:bCs/>
        </w:rPr>
        <w:t xml:space="preserve">a </w:t>
      </w:r>
      <w:r w:rsidR="006964A4">
        <w:rPr>
          <w:rFonts w:ascii="Tahoma" w:hAnsi="Tahoma" w:cs="Tahoma"/>
          <w:bCs/>
        </w:rPr>
        <w:t xml:space="preserve">sistema </w:t>
      </w:r>
      <w:r w:rsidR="00737E26">
        <w:rPr>
          <w:rFonts w:ascii="Tahoma" w:hAnsi="Tahoma" w:cs="Tahoma"/>
          <w:bCs/>
        </w:rPr>
        <w:t xml:space="preserve">il valore complessivo, </w:t>
      </w:r>
      <w:r w:rsidR="00B468E0" w:rsidRPr="005B4DAB">
        <w:rPr>
          <w:rFonts w:ascii="Tahoma" w:hAnsi="Tahoma" w:cs="Tahoma"/>
          <w:bCs/>
        </w:rPr>
        <w:t xml:space="preserve">sulla base </w:t>
      </w:r>
      <w:r w:rsidR="00B468E0">
        <w:rPr>
          <w:rFonts w:ascii="Tahoma" w:hAnsi="Tahoma" w:cs="Tahoma"/>
          <w:bCs/>
        </w:rPr>
        <w:t>del</w:t>
      </w:r>
      <w:r w:rsidR="00300463">
        <w:rPr>
          <w:rFonts w:ascii="Tahoma" w:hAnsi="Tahoma" w:cs="Tahoma"/>
          <w:bCs/>
        </w:rPr>
        <w:t xml:space="preserve"> ribasso unico percentuale offerto.</w:t>
      </w:r>
      <w:r w:rsidR="00B468E0" w:rsidRPr="005B4DAB">
        <w:rPr>
          <w:rFonts w:ascii="Tahoma" w:hAnsi="Tahoma" w:cs="Tahoma"/>
          <w:bCs/>
        </w:rPr>
        <w:t xml:space="preserve"> Tutti g</w:t>
      </w:r>
      <w:r w:rsidR="003A05C7">
        <w:rPr>
          <w:rFonts w:ascii="Tahoma" w:hAnsi="Tahoma" w:cs="Tahoma"/>
          <w:bCs/>
        </w:rPr>
        <w:t>li importi sono al netto di IVA;</w:t>
      </w:r>
    </w:p>
    <w:p w14:paraId="1F0D6E49" w14:textId="484F443C" w:rsidR="00B468E0" w:rsidRPr="005B4DAB" w:rsidRDefault="00875479" w:rsidP="00B468E0">
      <w:pPr>
        <w:numPr>
          <w:ilvl w:val="0"/>
          <w:numId w:val="10"/>
        </w:numPr>
        <w:spacing w:after="0" w:line="240" w:lineRule="auto"/>
        <w:rPr>
          <w:rFonts w:ascii="Tahoma" w:hAnsi="Tahoma" w:cs="Tahoma"/>
        </w:rPr>
      </w:pPr>
      <w:r w:rsidRPr="00875479">
        <w:rPr>
          <w:rFonts w:ascii="Tahoma" w:hAnsi="Tahoma" w:cs="Tahoma"/>
        </w:rPr>
        <w:t xml:space="preserve">nella dichiarazione d’offerta </w:t>
      </w:r>
      <w:r w:rsidR="00B468E0" w:rsidRPr="00875479">
        <w:rPr>
          <w:rFonts w:ascii="Tahoma" w:hAnsi="Tahoma" w:cs="Tahoma"/>
        </w:rPr>
        <w:t>il concorrente deve indicare,</w:t>
      </w:r>
      <w:r w:rsidR="00B468E0" w:rsidRPr="005B4DAB">
        <w:rPr>
          <w:rFonts w:ascii="Tahoma" w:hAnsi="Tahoma" w:cs="Tahoma"/>
        </w:rPr>
        <w:t xml:space="preserve"> a pena di esclusione, il </w:t>
      </w:r>
      <w:r w:rsidR="00A81721">
        <w:rPr>
          <w:rFonts w:ascii="Tahoma" w:hAnsi="Tahoma" w:cs="Tahoma"/>
        </w:rPr>
        <w:t xml:space="preserve">ribasso unico percentuale </w:t>
      </w:r>
      <w:r w:rsidR="00B468E0" w:rsidRPr="005B4DAB">
        <w:rPr>
          <w:rFonts w:ascii="Tahoma" w:hAnsi="Tahoma" w:cs="Tahoma"/>
        </w:rPr>
        <w:t xml:space="preserve">offerto, espresso in cifre e in lettere; in caso di discordanza fra i due sarà considerato, ai fini dell’aggiudicazione, il valore </w:t>
      </w:r>
      <w:r w:rsidR="00B468E0">
        <w:rPr>
          <w:rFonts w:ascii="Tahoma" w:hAnsi="Tahoma" w:cs="Tahoma"/>
        </w:rPr>
        <w:t>espresso in lettere</w:t>
      </w:r>
      <w:r w:rsidR="00B468E0" w:rsidRPr="005B4DAB">
        <w:rPr>
          <w:rFonts w:ascii="Tahoma" w:hAnsi="Tahoma" w:cs="Tahoma"/>
        </w:rPr>
        <w:t>;</w:t>
      </w:r>
    </w:p>
    <w:p w14:paraId="1F0D6E4A" w14:textId="77777777" w:rsidR="00B468E0" w:rsidRPr="005B4DAB" w:rsidRDefault="00B468E0" w:rsidP="00B468E0">
      <w:pPr>
        <w:numPr>
          <w:ilvl w:val="0"/>
          <w:numId w:val="10"/>
        </w:numPr>
        <w:spacing w:after="0" w:line="240" w:lineRule="auto"/>
        <w:rPr>
          <w:rFonts w:ascii="Tahoma" w:hAnsi="Tahoma" w:cs="Tahoma"/>
        </w:rPr>
      </w:pPr>
      <w:r w:rsidRPr="005B4DAB">
        <w:rPr>
          <w:rFonts w:ascii="Tahoma" w:hAnsi="Tahoma" w:cs="Tahoma"/>
        </w:rPr>
        <w:t>deve riportare anche le seguenti dichiarazioni, a pena di esclusione:</w:t>
      </w:r>
    </w:p>
    <w:p w14:paraId="1F0D6E4C" w14:textId="2703AF5E" w:rsidR="00B468E0" w:rsidRPr="005B4DAB" w:rsidRDefault="00B468E0" w:rsidP="00B468E0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Tahoma" w:hAnsi="Tahoma" w:cs="Tahoma"/>
          <w:szCs w:val="18"/>
        </w:rPr>
      </w:pPr>
      <w:r w:rsidRPr="005B4DAB">
        <w:rPr>
          <w:rFonts w:ascii="Tahoma" w:hAnsi="Tahoma" w:cs="Tahoma"/>
          <w:szCs w:val="18"/>
        </w:rPr>
        <w:t xml:space="preserve">che l’offerta è irrevocabile ed impegnativa sino al </w:t>
      </w:r>
      <w:r w:rsidR="00AE490E">
        <w:rPr>
          <w:rFonts w:ascii="Tahoma" w:hAnsi="Tahoma" w:cs="Tahoma"/>
          <w:szCs w:val="18"/>
        </w:rPr>
        <w:t>VIII</w:t>
      </w:r>
      <w:r w:rsidRPr="005B4DAB">
        <w:rPr>
          <w:rFonts w:ascii="Tahoma" w:hAnsi="Tahoma" w:cs="Tahoma"/>
          <w:szCs w:val="18"/>
        </w:rPr>
        <w:t xml:space="preserve"> (</w:t>
      </w:r>
      <w:r w:rsidR="00AE490E">
        <w:rPr>
          <w:rFonts w:ascii="Tahoma" w:hAnsi="Tahoma" w:cs="Tahoma"/>
          <w:szCs w:val="18"/>
        </w:rPr>
        <w:t>ottavo)</w:t>
      </w:r>
      <w:r w:rsidRPr="005B4DAB">
        <w:rPr>
          <w:rFonts w:ascii="Tahoma" w:hAnsi="Tahoma" w:cs="Tahoma"/>
          <w:szCs w:val="18"/>
        </w:rPr>
        <w:t xml:space="preserve"> </w:t>
      </w:r>
      <w:r w:rsidR="00AE490E">
        <w:rPr>
          <w:rFonts w:ascii="Tahoma" w:hAnsi="Tahoma" w:cs="Tahoma"/>
          <w:szCs w:val="18"/>
        </w:rPr>
        <w:t>mese</w:t>
      </w:r>
      <w:r w:rsidRPr="005B4DAB">
        <w:rPr>
          <w:rFonts w:ascii="Tahoma" w:hAnsi="Tahoma" w:cs="Tahoma"/>
          <w:szCs w:val="18"/>
        </w:rPr>
        <w:t xml:space="preserve"> successivo alla data della presentazione della stessa;</w:t>
      </w:r>
    </w:p>
    <w:p w14:paraId="1F0D6E4D" w14:textId="77777777" w:rsidR="00B468E0" w:rsidRPr="005B4DAB" w:rsidRDefault="00B468E0" w:rsidP="00B468E0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Tahoma" w:hAnsi="Tahoma" w:cs="Tahoma"/>
          <w:szCs w:val="18"/>
        </w:rPr>
      </w:pPr>
      <w:r w:rsidRPr="005B4DAB">
        <w:rPr>
          <w:rFonts w:ascii="Tahoma" w:hAnsi="Tahoma" w:cs="Tahoma"/>
          <w:szCs w:val="18"/>
        </w:rPr>
        <w:t>che detta offerta non vincolerà in alcun modo la Stazione Appaltante;</w:t>
      </w:r>
    </w:p>
    <w:p w14:paraId="1F0D6E4E" w14:textId="56563886" w:rsidR="00B468E0" w:rsidRPr="005B4DAB" w:rsidRDefault="00B468E0" w:rsidP="00B468E0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Tahoma" w:hAnsi="Tahoma" w:cs="Tahoma"/>
          <w:szCs w:val="18"/>
        </w:rPr>
      </w:pPr>
      <w:r w:rsidRPr="005B4DAB">
        <w:rPr>
          <w:rFonts w:ascii="Tahoma" w:hAnsi="Tahoma" w:cs="Tahoma"/>
          <w:szCs w:val="18"/>
        </w:rPr>
        <w:t xml:space="preserve">di aver preso cognizione di tutte le circostanze generali e speciali che possono interessare l’esecuzione di tutte le prestazioni oggetto del contratto e che di tali circostanze ha tenuto conto nella determinazione del </w:t>
      </w:r>
      <w:r w:rsidR="00A81721">
        <w:rPr>
          <w:rFonts w:ascii="Tahoma" w:hAnsi="Tahoma" w:cs="Tahoma"/>
          <w:szCs w:val="18"/>
        </w:rPr>
        <w:t>ribasso offerto</w:t>
      </w:r>
      <w:r w:rsidRPr="005B4DAB">
        <w:rPr>
          <w:rFonts w:ascii="Tahoma" w:hAnsi="Tahoma" w:cs="Tahoma"/>
          <w:szCs w:val="18"/>
        </w:rPr>
        <w:t>, ritenuto remunerativo;</w:t>
      </w:r>
    </w:p>
    <w:p w14:paraId="1F0D6E4F" w14:textId="55ABD4C5" w:rsidR="00B468E0" w:rsidRPr="005B4DAB" w:rsidRDefault="00B468E0" w:rsidP="00B468E0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Tahoma" w:hAnsi="Tahoma" w:cs="Tahoma"/>
          <w:szCs w:val="18"/>
        </w:rPr>
      </w:pPr>
      <w:r w:rsidRPr="005B4DAB">
        <w:rPr>
          <w:rFonts w:ascii="Tahoma" w:hAnsi="Tahoma" w:cs="Tahoma"/>
          <w:szCs w:val="18"/>
        </w:rPr>
        <w:t xml:space="preserve">di rinunciare a chiedere la risoluzione del contratto per eccessiva onerosità sopravvenuta ai sensi dell’articolo 1467 cod. civ. ed alla revisione del corrispettivo, anche ove le variazioni del costo dei materiali e della manodopera siano superiori al 10% del prezzo </w:t>
      </w:r>
      <w:r w:rsidR="00A81721">
        <w:rPr>
          <w:rFonts w:ascii="Tahoma" w:hAnsi="Tahoma" w:cs="Tahoma"/>
          <w:szCs w:val="18"/>
        </w:rPr>
        <w:t>offerto</w:t>
      </w:r>
      <w:r w:rsidRPr="005B4DAB">
        <w:rPr>
          <w:rFonts w:ascii="Tahoma" w:hAnsi="Tahoma" w:cs="Tahoma"/>
          <w:szCs w:val="18"/>
        </w:rPr>
        <w:t xml:space="preserve"> – che non sarà, pertanto, soggetto a revisione;</w:t>
      </w:r>
    </w:p>
    <w:p w14:paraId="1F0D6E50" w14:textId="5107CA5F" w:rsidR="00B468E0" w:rsidRPr="005B4DAB" w:rsidRDefault="00B468E0" w:rsidP="002C69BD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Tahoma" w:hAnsi="Tahoma" w:cs="Tahoma"/>
          <w:szCs w:val="18"/>
        </w:rPr>
      </w:pPr>
      <w:r w:rsidRPr="005B4DAB">
        <w:rPr>
          <w:rFonts w:ascii="Tahoma" w:hAnsi="Tahoma" w:cs="Tahoma"/>
          <w:szCs w:val="18"/>
        </w:rPr>
        <w:t xml:space="preserve">di applicare le medesime condizioni </w:t>
      </w:r>
      <w:r w:rsidR="002C69BD">
        <w:rPr>
          <w:rFonts w:ascii="Tahoma" w:hAnsi="Tahoma" w:cs="Tahoma"/>
          <w:szCs w:val="18"/>
        </w:rPr>
        <w:t xml:space="preserve">di </w:t>
      </w:r>
      <w:r w:rsidR="002C69BD" w:rsidRPr="002C69BD">
        <w:rPr>
          <w:rFonts w:ascii="Tahoma" w:hAnsi="Tahoma" w:cs="Tahoma"/>
          <w:szCs w:val="18"/>
        </w:rPr>
        <w:t xml:space="preserve">ribasso unico percentuale </w:t>
      </w:r>
      <w:r w:rsidRPr="005B4DAB">
        <w:rPr>
          <w:rFonts w:ascii="Tahoma" w:hAnsi="Tahoma" w:cs="Tahoma"/>
          <w:szCs w:val="18"/>
        </w:rPr>
        <w:t xml:space="preserve">per le ulteriori </w:t>
      </w:r>
      <w:r w:rsidR="00EF163D">
        <w:rPr>
          <w:rFonts w:ascii="Tahoma" w:hAnsi="Tahoma" w:cs="Tahoma"/>
          <w:szCs w:val="18"/>
        </w:rPr>
        <w:t>prestazioni</w:t>
      </w:r>
      <w:r w:rsidRPr="005B4DAB">
        <w:rPr>
          <w:rFonts w:ascii="Tahoma" w:hAnsi="Tahoma" w:cs="Tahoma"/>
          <w:szCs w:val="18"/>
        </w:rPr>
        <w:t xml:space="preserve"> e/o attività integrative, entro i limiti in vigore per la Pubblica Amministrazione, se richieste d</w:t>
      </w:r>
      <w:r w:rsidR="00737E26">
        <w:rPr>
          <w:rFonts w:ascii="Tahoma" w:hAnsi="Tahoma" w:cs="Tahoma"/>
          <w:szCs w:val="18"/>
        </w:rPr>
        <w:t>a</w:t>
      </w:r>
      <w:r w:rsidRPr="005B4DAB">
        <w:rPr>
          <w:rFonts w:ascii="Tahoma" w:hAnsi="Tahoma" w:cs="Tahoma"/>
          <w:szCs w:val="18"/>
        </w:rPr>
        <w:t xml:space="preserve">lla </w:t>
      </w:r>
      <w:r w:rsidR="00737E26">
        <w:rPr>
          <w:rFonts w:ascii="Tahoma" w:hAnsi="Tahoma" w:cs="Tahoma"/>
          <w:szCs w:val="18"/>
        </w:rPr>
        <w:t>Amm.ne contraente</w:t>
      </w:r>
      <w:r w:rsidRPr="005B4DAB">
        <w:rPr>
          <w:rFonts w:ascii="Tahoma" w:hAnsi="Tahoma" w:cs="Tahoma"/>
          <w:szCs w:val="18"/>
        </w:rPr>
        <w:t>;</w:t>
      </w:r>
    </w:p>
    <w:p w14:paraId="1F0D6E51" w14:textId="064ECD87" w:rsidR="00B468E0" w:rsidRPr="005B4DAB" w:rsidRDefault="00B468E0" w:rsidP="006B4D8E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Tahoma" w:hAnsi="Tahoma" w:cs="Tahoma"/>
          <w:szCs w:val="18"/>
        </w:rPr>
      </w:pPr>
      <w:r w:rsidRPr="005B4DAB">
        <w:rPr>
          <w:rFonts w:ascii="Tahoma" w:hAnsi="Tahoma" w:cs="Tahoma"/>
          <w:szCs w:val="18"/>
        </w:rPr>
        <w:t>di aver preso atto che il corrispettivo contrattuale</w:t>
      </w:r>
      <w:r w:rsidR="002C69BD">
        <w:rPr>
          <w:rFonts w:ascii="Tahoma" w:hAnsi="Tahoma" w:cs="Tahoma"/>
          <w:szCs w:val="18"/>
        </w:rPr>
        <w:t xml:space="preserve"> derivante dal ribasso offerto sui prezzi unitari</w:t>
      </w:r>
      <w:r w:rsidRPr="005B4DAB">
        <w:rPr>
          <w:rFonts w:ascii="Tahoma" w:hAnsi="Tahoma" w:cs="Tahoma"/>
          <w:szCs w:val="18"/>
        </w:rPr>
        <w:t xml:space="preserve">, anche per quanto concerne l’eventuale integrazione della </w:t>
      </w:r>
      <w:r w:rsidR="00737E26">
        <w:rPr>
          <w:rFonts w:ascii="Tahoma" w:hAnsi="Tahoma" w:cs="Tahoma"/>
          <w:szCs w:val="18"/>
        </w:rPr>
        <w:t>f</w:t>
      </w:r>
      <w:r w:rsidRPr="005B4DAB">
        <w:rPr>
          <w:rFonts w:ascii="Tahoma" w:hAnsi="Tahoma" w:cs="Tahoma"/>
          <w:szCs w:val="18"/>
        </w:rPr>
        <w:t>ornitura, potrà essere soggetto a giudizio di congruità;</w:t>
      </w:r>
    </w:p>
    <w:p w14:paraId="1F0D6E52" w14:textId="77777777" w:rsidR="00B468E0" w:rsidRPr="005B4DAB" w:rsidRDefault="00B468E0" w:rsidP="006B4D8E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Tahoma" w:hAnsi="Tahoma" w:cs="Tahoma"/>
          <w:szCs w:val="18"/>
        </w:rPr>
      </w:pPr>
      <w:r w:rsidRPr="005B4DAB">
        <w:rPr>
          <w:rFonts w:ascii="Tahoma" w:hAnsi="Tahoma" w:cs="Tahoma"/>
          <w:szCs w:val="18"/>
        </w:rPr>
        <w:t>i termini per l’ultimazione de</w:t>
      </w:r>
      <w:r w:rsidR="00737E26">
        <w:rPr>
          <w:rFonts w:ascii="Tahoma" w:hAnsi="Tahoma" w:cs="Tahoma"/>
          <w:szCs w:val="18"/>
        </w:rPr>
        <w:t>lle prestazioni</w:t>
      </w:r>
      <w:r w:rsidRPr="005B4DAB">
        <w:rPr>
          <w:rFonts w:ascii="Tahoma" w:hAnsi="Tahoma" w:cs="Tahoma"/>
          <w:szCs w:val="18"/>
        </w:rPr>
        <w:t xml:space="preserve"> sono da considerarsi a tutti gli effetti essenziali ai sensi dell’articolo 1457 cod. civ.;</w:t>
      </w:r>
    </w:p>
    <w:p w14:paraId="1F0D6E53" w14:textId="182F5E75" w:rsidR="00B468E0" w:rsidRPr="005B4DAB" w:rsidRDefault="00AE490E" w:rsidP="006B4D8E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Tahoma" w:hAnsi="Tahoma" w:cs="Tahoma"/>
          <w:szCs w:val="18"/>
        </w:rPr>
      </w:pPr>
      <w:r>
        <w:rPr>
          <w:rFonts w:ascii="Tahoma" w:hAnsi="Tahoma" w:cs="Tahoma"/>
          <w:szCs w:val="18"/>
        </w:rPr>
        <w:t xml:space="preserve">il Capitolato Tecnico </w:t>
      </w:r>
      <w:r w:rsidR="00B468E0" w:rsidRPr="005B4DAB">
        <w:rPr>
          <w:rFonts w:ascii="Tahoma" w:hAnsi="Tahoma" w:cs="Tahoma"/>
          <w:szCs w:val="18"/>
        </w:rPr>
        <w:t>e l’offerta Tecnica costituiranno parte inscindibile e sostanziale del contratto che verr</w:t>
      </w:r>
      <w:r w:rsidR="00737E26">
        <w:rPr>
          <w:rFonts w:ascii="Tahoma" w:hAnsi="Tahoma" w:cs="Tahoma"/>
          <w:szCs w:val="18"/>
        </w:rPr>
        <w:t>à stipulato con le Amm.ni contraenti</w:t>
      </w:r>
      <w:r w:rsidR="00B468E0" w:rsidRPr="005B4DAB">
        <w:rPr>
          <w:rFonts w:ascii="Tahoma" w:hAnsi="Tahoma" w:cs="Tahoma"/>
          <w:szCs w:val="18"/>
        </w:rPr>
        <w:t>.</w:t>
      </w:r>
    </w:p>
    <w:p w14:paraId="1F0D6E54" w14:textId="77777777" w:rsidR="00B468E0" w:rsidRDefault="00B468E0" w:rsidP="006B4D8E">
      <w:pPr>
        <w:spacing w:after="0" w:line="240" w:lineRule="auto"/>
        <w:ind w:left="284"/>
        <w:rPr>
          <w:rFonts w:ascii="Tahoma" w:hAnsi="Tahoma" w:cs="Tahoma"/>
        </w:rPr>
      </w:pPr>
    </w:p>
    <w:p w14:paraId="1F0D6E55" w14:textId="6FE76941" w:rsidR="00B468E0" w:rsidRDefault="00B468E0" w:rsidP="006B4D8E">
      <w:pPr>
        <w:spacing w:after="0" w:line="240" w:lineRule="auto"/>
        <w:ind w:left="284"/>
        <w:rPr>
          <w:rFonts w:ascii="Tahoma" w:hAnsi="Tahoma" w:cs="Tahoma"/>
        </w:rPr>
      </w:pPr>
      <w:r w:rsidRPr="005B4DAB">
        <w:rPr>
          <w:rFonts w:ascii="Tahoma" w:hAnsi="Tahoma" w:cs="Tahoma"/>
        </w:rPr>
        <w:t xml:space="preserve">Rispetto a quanto previsto nella documentazione di gara, il concorrente, non può modificare una o più d’una delle tipologie di </w:t>
      </w:r>
      <w:r w:rsidR="00300463">
        <w:rPr>
          <w:rFonts w:ascii="Tahoma" w:hAnsi="Tahoma" w:cs="Tahoma"/>
        </w:rPr>
        <w:t>servizi</w:t>
      </w:r>
      <w:r w:rsidRPr="005B4DAB">
        <w:rPr>
          <w:rFonts w:ascii="Tahoma" w:hAnsi="Tahoma" w:cs="Tahoma"/>
        </w:rPr>
        <w:t xml:space="preserve"> indicate, a pena di esclusione.</w:t>
      </w:r>
    </w:p>
    <w:p w14:paraId="1F0D6E56" w14:textId="77777777" w:rsidR="006B4D8E" w:rsidRPr="005B4DAB" w:rsidRDefault="006B4D8E" w:rsidP="006B4D8E">
      <w:pPr>
        <w:spacing w:after="0" w:line="240" w:lineRule="auto"/>
        <w:ind w:left="284"/>
        <w:rPr>
          <w:rFonts w:ascii="Tahoma" w:hAnsi="Tahoma" w:cs="Tahoma"/>
        </w:rPr>
      </w:pPr>
    </w:p>
    <w:p w14:paraId="1F0D6E57" w14:textId="77777777" w:rsidR="00B468E0" w:rsidRDefault="00B468E0" w:rsidP="006B4D8E">
      <w:pPr>
        <w:spacing w:after="0" w:line="240" w:lineRule="auto"/>
        <w:ind w:left="568" w:hanging="284"/>
        <w:rPr>
          <w:rFonts w:ascii="Tahoma" w:hAnsi="Tahoma" w:cs="Tahoma"/>
        </w:rPr>
      </w:pPr>
      <w:r w:rsidRPr="005B4DAB">
        <w:rPr>
          <w:rFonts w:ascii="Tahoma" w:hAnsi="Tahoma" w:cs="Tahoma"/>
        </w:rPr>
        <w:t>Si fa presente che:</w:t>
      </w:r>
    </w:p>
    <w:p w14:paraId="1F0D6E58" w14:textId="77777777" w:rsidR="006B4D8E" w:rsidRPr="005B4DAB" w:rsidRDefault="006B4D8E" w:rsidP="006B4D8E">
      <w:pPr>
        <w:spacing w:after="0" w:line="240" w:lineRule="auto"/>
        <w:ind w:left="568" w:hanging="284"/>
        <w:rPr>
          <w:rFonts w:ascii="Tahoma" w:hAnsi="Tahoma" w:cs="Tahoma"/>
        </w:rPr>
      </w:pPr>
    </w:p>
    <w:p w14:paraId="1F0D6E5D" w14:textId="2D79DA83" w:rsidR="00B468E0" w:rsidRPr="00EF163D" w:rsidRDefault="00B468E0" w:rsidP="005B53B1">
      <w:pPr>
        <w:numPr>
          <w:ilvl w:val="0"/>
          <w:numId w:val="5"/>
        </w:numPr>
        <w:tabs>
          <w:tab w:val="clear" w:pos="644"/>
          <w:tab w:val="num" w:pos="1418"/>
        </w:tabs>
        <w:suppressAutoHyphens/>
        <w:spacing w:after="0" w:line="240" w:lineRule="auto"/>
        <w:ind w:left="709"/>
        <w:rPr>
          <w:rFonts w:ascii="Tahoma" w:hAnsi="Tahoma" w:cs="Tahoma"/>
        </w:rPr>
      </w:pPr>
      <w:r w:rsidRPr="00EF163D">
        <w:rPr>
          <w:rFonts w:ascii="Tahoma" w:hAnsi="Tahoma" w:cs="Tahoma"/>
          <w:spacing w:val="-4"/>
        </w:rPr>
        <w:t>limitatamente ai raggruppamenti temporanei e consorzi ordinari non ancora costituiti</w:t>
      </w:r>
      <w:r w:rsidR="00EF163D" w:rsidRPr="00EF163D">
        <w:rPr>
          <w:rFonts w:ascii="Tahoma" w:hAnsi="Tahoma" w:cs="Tahoma"/>
          <w:spacing w:val="-4"/>
        </w:rPr>
        <w:t xml:space="preserve">, </w:t>
      </w:r>
      <w:r w:rsidRPr="00EF163D">
        <w:rPr>
          <w:rFonts w:ascii="Tahoma" w:hAnsi="Tahoma" w:cs="Tahoma"/>
          <w:bCs/>
        </w:rPr>
        <w:t xml:space="preserve">l’offerta economica deve riportare i dati di ciascun concorrente e deve essere </w:t>
      </w:r>
      <w:r w:rsidR="00D139B8" w:rsidRPr="00EF163D">
        <w:rPr>
          <w:rFonts w:ascii="Tahoma" w:hAnsi="Tahoma" w:cs="Tahoma"/>
          <w:bCs/>
        </w:rPr>
        <w:t xml:space="preserve">firmata digitalmente </w:t>
      </w:r>
      <w:r w:rsidRPr="00EF163D">
        <w:rPr>
          <w:rFonts w:ascii="Tahoma" w:hAnsi="Tahoma" w:cs="Tahoma"/>
          <w:bCs/>
        </w:rPr>
        <w:t>dai legali rappresentanti di tutti gli operatori economici</w:t>
      </w:r>
      <w:r w:rsidRPr="00EF163D">
        <w:rPr>
          <w:rFonts w:ascii="Tahoma" w:hAnsi="Tahoma" w:cs="Tahoma"/>
        </w:rPr>
        <w:t xml:space="preserve"> che compongono il raggruppamento temporaneo o il consorzio ordinario;</w:t>
      </w:r>
    </w:p>
    <w:p w14:paraId="1F0D6E5F" w14:textId="77777777" w:rsidR="00737E26" w:rsidRDefault="00737E26" w:rsidP="00B468E0">
      <w:pPr>
        <w:spacing w:line="240" w:lineRule="auto"/>
        <w:ind w:left="284"/>
        <w:rPr>
          <w:rFonts w:ascii="Tahoma" w:hAnsi="Tahoma" w:cs="Tahoma"/>
        </w:rPr>
      </w:pPr>
    </w:p>
    <w:p w14:paraId="1F0D6E60" w14:textId="24ABB033" w:rsidR="00B468E0" w:rsidRPr="005B4DAB" w:rsidRDefault="00B468E0" w:rsidP="00B468E0">
      <w:pPr>
        <w:spacing w:line="240" w:lineRule="auto"/>
        <w:ind w:left="284"/>
        <w:rPr>
          <w:rFonts w:ascii="Tahoma" w:hAnsi="Tahoma" w:cs="Tahoma"/>
        </w:rPr>
      </w:pPr>
      <w:r w:rsidRPr="005B4DAB">
        <w:rPr>
          <w:rFonts w:ascii="Tahoma" w:hAnsi="Tahoma" w:cs="Tahoma"/>
        </w:rPr>
        <w:t>Si informa che i dati forniti con il presente modello saranno utilizzati esclusivamente per l’espletamento delle attività attinenti all’appalto e saranno trattati conformemente a quanto previsto dal D.lgs. 196/2003</w:t>
      </w:r>
      <w:r w:rsidR="00EF163D">
        <w:rPr>
          <w:rFonts w:ascii="Tahoma" w:hAnsi="Tahoma" w:cs="Tahoma"/>
        </w:rPr>
        <w:t xml:space="preserve"> e </w:t>
      </w:r>
      <w:proofErr w:type="spellStart"/>
      <w:r w:rsidR="00EF163D">
        <w:rPr>
          <w:rFonts w:ascii="Tahoma" w:hAnsi="Tahoma" w:cs="Tahoma"/>
        </w:rPr>
        <w:t>s.m.i</w:t>
      </w:r>
      <w:r w:rsidRPr="005B4DAB">
        <w:rPr>
          <w:rFonts w:ascii="Tahoma" w:hAnsi="Tahoma" w:cs="Tahoma"/>
        </w:rPr>
        <w:t>.</w:t>
      </w:r>
      <w:proofErr w:type="spellEnd"/>
    </w:p>
    <w:p w14:paraId="1F0D6E61" w14:textId="7A74D742" w:rsidR="006332F2" w:rsidRDefault="006332F2" w:rsidP="00D13A5C">
      <w:pPr>
        <w:spacing w:line="240" w:lineRule="auto"/>
        <w:rPr>
          <w:rFonts w:ascii="Tahoma" w:hAnsi="Tahoma" w:cs="Tahoma"/>
        </w:rPr>
      </w:pPr>
    </w:p>
    <w:p w14:paraId="1EE291C6" w14:textId="77777777" w:rsidR="006332F2" w:rsidRPr="006332F2" w:rsidRDefault="006332F2" w:rsidP="006332F2">
      <w:pPr>
        <w:rPr>
          <w:rFonts w:ascii="Tahoma" w:hAnsi="Tahoma" w:cs="Tahoma"/>
        </w:rPr>
      </w:pPr>
    </w:p>
    <w:p w14:paraId="7B3D78E7" w14:textId="3DF6D969" w:rsidR="004F2E56" w:rsidRDefault="004F2E56">
      <w:pPr>
        <w:spacing w:after="0" w:line="240" w:lineRule="auto"/>
        <w:jc w:val="left"/>
        <w:rPr>
          <w:rFonts w:ascii="Tahoma" w:hAnsi="Tahoma" w:cs="Tahoma"/>
        </w:rPr>
      </w:pPr>
      <w:r>
        <w:rPr>
          <w:rFonts w:ascii="Tahoma" w:hAnsi="Tahoma" w:cs="Tahoma"/>
        </w:rPr>
        <w:br w:type="page"/>
      </w:r>
    </w:p>
    <w:p w14:paraId="37A7AC4A" w14:textId="368959C4" w:rsidR="006332F2" w:rsidRDefault="006332F2" w:rsidP="00D13A5C">
      <w:pPr>
        <w:spacing w:line="240" w:lineRule="auto"/>
        <w:rPr>
          <w:rFonts w:ascii="Tahoma" w:hAnsi="Tahoma" w:cs="Tahoma"/>
        </w:rPr>
      </w:pPr>
    </w:p>
    <w:p w14:paraId="4E4595FC" w14:textId="775B1CC1" w:rsidR="00927B19" w:rsidRPr="0037220B" w:rsidRDefault="00652282" w:rsidP="00D13A5C">
      <w:pPr>
        <w:spacing w:line="240" w:lineRule="auto"/>
        <w:rPr>
          <w:rFonts w:ascii="Verdana" w:hAnsi="Verdana" w:cs="Tahoma"/>
          <w:b/>
          <w:szCs w:val="18"/>
        </w:rPr>
      </w:pPr>
      <w:r>
        <w:rPr>
          <w:rFonts w:ascii="Verdana" w:hAnsi="Verdana" w:cs="Futura Std Book"/>
          <w:noProof/>
        </w:rPr>
        <mc:AlternateContent>
          <mc:Choice Requires="wps">
            <w:drawing>
              <wp:anchor distT="0" distB="0" distL="114300" distR="114300" simplePos="0" relativeHeight="251658752" behindDoc="1" locked="0" layoutInCell="1" allowOverlap="1" wp14:anchorId="1F0D6EA9" wp14:editId="44447FE5">
                <wp:simplePos x="0" y="0"/>
                <wp:positionH relativeFrom="column">
                  <wp:posOffset>-114300</wp:posOffset>
                </wp:positionH>
                <wp:positionV relativeFrom="paragraph">
                  <wp:posOffset>-132080</wp:posOffset>
                </wp:positionV>
                <wp:extent cx="4163060" cy="410210"/>
                <wp:effectExtent l="9525" t="10795" r="8890" b="7620"/>
                <wp:wrapNone/>
                <wp:docPr id="3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63060" cy="41021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870FFF8" id="Rectangle 2" o:spid="_x0000_s1026" style="position:absolute;margin-left:-9pt;margin-top:-10.4pt;width:327.8pt;height:32.3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" fillcolor="silver"/>
            </w:pict>
          </mc:Fallback>
        </mc:AlternateContent>
      </w:r>
      <w:r w:rsidR="00927B19" w:rsidRPr="0037220B">
        <w:rPr>
          <w:rFonts w:ascii="Verdana" w:hAnsi="Verdana" w:cs="Tahoma"/>
          <w:b/>
          <w:szCs w:val="18"/>
        </w:rPr>
        <w:t>Identificativo dell'Impresa o del raggruppamento di imprese</w:t>
      </w:r>
    </w:p>
    <w:p w14:paraId="1F0D6E62" w14:textId="77777777" w:rsidR="00927B19" w:rsidRPr="0037220B" w:rsidRDefault="00927B19" w:rsidP="003629A6">
      <w:pPr>
        <w:tabs>
          <w:tab w:val="center" w:pos="4962"/>
          <w:tab w:val="left" w:pos="5529"/>
        </w:tabs>
        <w:spacing w:after="120" w:line="240" w:lineRule="auto"/>
        <w:rPr>
          <w:rFonts w:ascii="Verdana" w:hAnsi="Verdana" w:cs="Futura Std Book"/>
        </w:rPr>
      </w:pPr>
    </w:p>
    <w:p w14:paraId="1F0D6E63" w14:textId="77777777" w:rsidR="00927B19" w:rsidRPr="0037220B" w:rsidRDefault="00927B19" w:rsidP="00E40061">
      <w:pPr>
        <w:tabs>
          <w:tab w:val="center" w:pos="4678"/>
          <w:tab w:val="left" w:pos="4962"/>
        </w:tabs>
        <w:spacing w:after="0" w:line="240" w:lineRule="auto"/>
        <w:rPr>
          <w:rFonts w:ascii="Verdana" w:hAnsi="Verdana" w:cs="Verdana"/>
          <w:b/>
          <w:bCs/>
        </w:rPr>
      </w:pPr>
      <w:r w:rsidRPr="0037220B">
        <w:rPr>
          <w:rFonts w:ascii="Verdana" w:hAnsi="Verdana" w:cs="Verdana"/>
          <w:b/>
          <w:bCs/>
        </w:rPr>
        <w:tab/>
      </w:r>
      <w:r w:rsidRPr="0037220B">
        <w:rPr>
          <w:rFonts w:ascii="Verdana" w:hAnsi="Verdana" w:cs="Verdana"/>
          <w:b/>
          <w:bCs/>
        </w:rPr>
        <w:tab/>
      </w:r>
      <w:r w:rsidRPr="0037220B">
        <w:rPr>
          <w:rFonts w:ascii="Verdana" w:hAnsi="Verdana" w:cs="Verdana"/>
          <w:b/>
          <w:bCs/>
        </w:rPr>
        <w:tab/>
        <w:t>A</w:t>
      </w:r>
      <w:r w:rsidRPr="0037220B">
        <w:rPr>
          <w:rFonts w:ascii="Verdana" w:hAnsi="Verdana" w:cs="Verdana"/>
          <w:b/>
          <w:bCs/>
        </w:rPr>
        <w:tab/>
      </w:r>
      <w:r w:rsidR="00B846FE" w:rsidRPr="0037220B">
        <w:rPr>
          <w:rFonts w:ascii="Verdana" w:hAnsi="Verdana" w:cs="Verdana"/>
          <w:b/>
          <w:bCs/>
        </w:rPr>
        <w:t xml:space="preserve">InnovaPuglia </w:t>
      </w:r>
      <w:r w:rsidR="00D13A5C">
        <w:rPr>
          <w:rFonts w:ascii="Verdana" w:hAnsi="Verdana" w:cs="Verdana"/>
          <w:b/>
          <w:bCs/>
        </w:rPr>
        <w:t>S</w:t>
      </w:r>
      <w:r w:rsidR="00B846FE" w:rsidRPr="0037220B">
        <w:rPr>
          <w:rFonts w:ascii="Verdana" w:hAnsi="Verdana" w:cs="Verdana"/>
          <w:b/>
          <w:bCs/>
        </w:rPr>
        <w:t>.p.</w:t>
      </w:r>
      <w:r w:rsidR="00D13A5C">
        <w:rPr>
          <w:rFonts w:ascii="Verdana" w:hAnsi="Verdana" w:cs="Verdana"/>
          <w:b/>
          <w:bCs/>
        </w:rPr>
        <w:t>A</w:t>
      </w:r>
      <w:r w:rsidR="00B846FE" w:rsidRPr="0037220B">
        <w:rPr>
          <w:rFonts w:ascii="Verdana" w:hAnsi="Verdana" w:cs="Verdana"/>
          <w:b/>
          <w:bCs/>
        </w:rPr>
        <w:t>.</w:t>
      </w:r>
    </w:p>
    <w:p w14:paraId="1F0D6E64" w14:textId="77777777" w:rsidR="00927B19" w:rsidRPr="0037220B" w:rsidRDefault="00927B19" w:rsidP="00E40061">
      <w:pPr>
        <w:tabs>
          <w:tab w:val="center" w:pos="4678"/>
          <w:tab w:val="left" w:pos="4962"/>
        </w:tabs>
        <w:spacing w:after="0" w:line="240" w:lineRule="auto"/>
        <w:outlineLvl w:val="0"/>
        <w:rPr>
          <w:rFonts w:ascii="Verdana" w:hAnsi="Verdana" w:cs="Verdana"/>
          <w:b/>
          <w:bCs/>
        </w:rPr>
      </w:pPr>
      <w:r w:rsidRPr="0037220B">
        <w:rPr>
          <w:rFonts w:ascii="Verdana" w:hAnsi="Verdana" w:cs="Verdana"/>
          <w:b/>
          <w:bCs/>
        </w:rPr>
        <w:tab/>
      </w:r>
      <w:r w:rsidRPr="0037220B">
        <w:rPr>
          <w:rFonts w:ascii="Verdana" w:hAnsi="Verdana" w:cs="Verdana"/>
          <w:b/>
          <w:bCs/>
        </w:rPr>
        <w:tab/>
      </w:r>
      <w:r w:rsidRPr="0037220B">
        <w:rPr>
          <w:rFonts w:ascii="Verdana" w:hAnsi="Verdana" w:cs="Verdana"/>
          <w:b/>
          <w:bCs/>
        </w:rPr>
        <w:tab/>
      </w:r>
      <w:r w:rsidRPr="0037220B">
        <w:rPr>
          <w:rFonts w:ascii="Verdana" w:hAnsi="Verdana" w:cs="Verdana"/>
          <w:b/>
          <w:bCs/>
        </w:rPr>
        <w:tab/>
      </w:r>
      <w:proofErr w:type="spellStart"/>
      <w:r w:rsidRPr="0037220B">
        <w:rPr>
          <w:rFonts w:ascii="Verdana" w:hAnsi="Verdana" w:cs="Verdana"/>
          <w:b/>
          <w:bCs/>
        </w:rPr>
        <w:t>St</w:t>
      </w:r>
      <w:r w:rsidR="00D13A5C">
        <w:rPr>
          <w:rFonts w:ascii="Verdana" w:hAnsi="Verdana" w:cs="Verdana"/>
          <w:b/>
          <w:bCs/>
        </w:rPr>
        <w:t>r</w:t>
      </w:r>
      <w:proofErr w:type="spellEnd"/>
      <w:r w:rsidRPr="0037220B">
        <w:rPr>
          <w:rFonts w:ascii="Verdana" w:hAnsi="Verdana" w:cs="Verdana"/>
          <w:b/>
          <w:bCs/>
        </w:rPr>
        <w:t>. Prov. Casamassima km 3</w:t>
      </w:r>
    </w:p>
    <w:p w14:paraId="1F0D6E65" w14:textId="77777777" w:rsidR="00927B19" w:rsidRPr="0037220B" w:rsidRDefault="00927B19" w:rsidP="00E40061">
      <w:pPr>
        <w:tabs>
          <w:tab w:val="center" w:pos="4678"/>
          <w:tab w:val="left" w:pos="4962"/>
        </w:tabs>
        <w:spacing w:after="0" w:line="240" w:lineRule="auto"/>
        <w:outlineLvl w:val="0"/>
        <w:rPr>
          <w:rFonts w:ascii="Verdana" w:hAnsi="Verdana" w:cs="Verdana"/>
          <w:b/>
          <w:bCs/>
        </w:rPr>
      </w:pPr>
      <w:r w:rsidRPr="0037220B">
        <w:rPr>
          <w:rFonts w:ascii="Verdana" w:hAnsi="Verdana" w:cs="Verdana"/>
          <w:b/>
          <w:bCs/>
        </w:rPr>
        <w:tab/>
      </w:r>
      <w:r w:rsidRPr="0037220B">
        <w:rPr>
          <w:rFonts w:ascii="Verdana" w:hAnsi="Verdana" w:cs="Verdana"/>
          <w:b/>
          <w:bCs/>
        </w:rPr>
        <w:tab/>
      </w:r>
      <w:r w:rsidRPr="0037220B">
        <w:rPr>
          <w:rFonts w:ascii="Verdana" w:hAnsi="Verdana" w:cs="Verdana"/>
          <w:b/>
          <w:bCs/>
        </w:rPr>
        <w:tab/>
      </w:r>
      <w:r w:rsidRPr="0037220B">
        <w:rPr>
          <w:rFonts w:ascii="Verdana" w:hAnsi="Verdana" w:cs="Verdana"/>
          <w:b/>
          <w:bCs/>
        </w:rPr>
        <w:tab/>
        <w:t>70010 Valenzano –BARI-</w:t>
      </w:r>
    </w:p>
    <w:p w14:paraId="1F0D6E66" w14:textId="77777777" w:rsidR="00927B19" w:rsidRPr="0037220B" w:rsidRDefault="00927B19" w:rsidP="003629A6">
      <w:pPr>
        <w:tabs>
          <w:tab w:val="center" w:pos="4962"/>
          <w:tab w:val="left" w:pos="5529"/>
        </w:tabs>
        <w:spacing w:after="120" w:line="240" w:lineRule="auto"/>
        <w:rPr>
          <w:rFonts w:ascii="Verdana" w:hAnsi="Verdana" w:cs="Futura Std Book"/>
          <w:b/>
          <w:bCs/>
        </w:rPr>
      </w:pPr>
    </w:p>
    <w:p w14:paraId="1F0D6E67" w14:textId="7A36C413" w:rsidR="00682801" w:rsidRDefault="00682801" w:rsidP="00682801">
      <w:pPr>
        <w:spacing w:after="120" w:line="240" w:lineRule="auto"/>
        <w:ind w:left="1276" w:hanging="1276"/>
        <w:rPr>
          <w:rFonts w:ascii="Tahoma" w:hAnsi="Tahoma" w:cs="Tahoma"/>
          <w:szCs w:val="18"/>
        </w:rPr>
      </w:pPr>
      <w:r>
        <w:rPr>
          <w:rFonts w:ascii="Tahoma" w:hAnsi="Tahoma" w:cs="Tahoma"/>
          <w:szCs w:val="18"/>
        </w:rPr>
        <w:t xml:space="preserve">OGGETTO: </w:t>
      </w:r>
      <w:r>
        <w:rPr>
          <w:rFonts w:ascii="Tahoma" w:hAnsi="Tahoma" w:cs="Tahoma"/>
          <w:szCs w:val="18"/>
        </w:rPr>
        <w:tab/>
      </w:r>
      <w:r w:rsidR="006332F2" w:rsidRPr="006332F2">
        <w:rPr>
          <w:rFonts w:ascii="Tahoma" w:hAnsi="Tahoma" w:cs="Tahoma"/>
          <w:szCs w:val="18"/>
        </w:rPr>
        <w:t xml:space="preserve">Gara telematica a procedura aperta per la conclusione di un accordo quadro </w:t>
      </w:r>
      <w:proofErr w:type="spellStart"/>
      <w:r w:rsidR="006332F2" w:rsidRPr="006332F2">
        <w:rPr>
          <w:rFonts w:ascii="Tahoma" w:hAnsi="Tahoma" w:cs="Tahoma"/>
          <w:szCs w:val="18"/>
        </w:rPr>
        <w:t>multilotto</w:t>
      </w:r>
      <w:proofErr w:type="spellEnd"/>
      <w:r w:rsidR="006332F2" w:rsidRPr="006332F2">
        <w:rPr>
          <w:rFonts w:ascii="Tahoma" w:hAnsi="Tahoma" w:cs="Tahoma"/>
          <w:szCs w:val="18"/>
        </w:rPr>
        <w:t xml:space="preserve"> avente ad oggetto servizi di comunicazione e organizzazione eventi per gli enti e alle amministrazioni pubbliche pugliesi</w:t>
      </w:r>
      <w:r w:rsidRPr="004154B1">
        <w:rPr>
          <w:rFonts w:ascii="Verdana" w:hAnsi="Verdana"/>
        </w:rPr>
        <w:t>:</w:t>
      </w:r>
      <w:r w:rsidRPr="0037220B">
        <w:rPr>
          <w:rFonts w:ascii="Verdana" w:hAnsi="Verdana"/>
          <w:b/>
          <w:i/>
        </w:rPr>
        <w:t xml:space="preserve"> </w:t>
      </w:r>
      <w:r w:rsidRPr="0037220B">
        <w:rPr>
          <w:rFonts w:ascii="Verdana" w:hAnsi="Verdana" w:cs="Verdana"/>
          <w:b/>
        </w:rPr>
        <w:t>Dichiarazione di</w:t>
      </w:r>
      <w:r w:rsidRPr="0037220B">
        <w:rPr>
          <w:rFonts w:ascii="Verdana" w:hAnsi="Verdana" w:cs="Verdana"/>
        </w:rPr>
        <w:t xml:space="preserve"> </w:t>
      </w:r>
      <w:r w:rsidRPr="0037220B">
        <w:rPr>
          <w:rFonts w:ascii="Verdana" w:hAnsi="Verdana" w:cs="Verdana"/>
          <w:b/>
        </w:rPr>
        <w:t>Offerta Economica</w:t>
      </w:r>
      <w:r w:rsidRPr="0077385E">
        <w:rPr>
          <w:rFonts w:ascii="Tahoma" w:hAnsi="Tahoma" w:cs="Tahoma"/>
          <w:szCs w:val="18"/>
        </w:rPr>
        <w:t>.</w:t>
      </w:r>
    </w:p>
    <w:p w14:paraId="3C78D803" w14:textId="77777777" w:rsidR="00056195" w:rsidRDefault="00682801" w:rsidP="00060F9A">
      <w:pPr>
        <w:spacing w:after="0" w:line="240" w:lineRule="auto"/>
        <w:ind w:left="1276" w:hanging="1276"/>
        <w:rPr>
          <w:rFonts w:ascii="Tahoma" w:hAnsi="Tahoma" w:cs="Tahoma"/>
          <w:b/>
          <w:szCs w:val="18"/>
        </w:rPr>
      </w:pPr>
      <w:r>
        <w:rPr>
          <w:rFonts w:ascii="Tahoma" w:hAnsi="Tahoma" w:cs="Tahoma"/>
          <w:szCs w:val="18"/>
        </w:rPr>
        <w:tab/>
      </w:r>
      <w:r w:rsidR="00056195" w:rsidRPr="00056195">
        <w:rPr>
          <w:rFonts w:ascii="Tahoma" w:hAnsi="Tahoma" w:cs="Tahoma"/>
          <w:b/>
          <w:szCs w:val="18"/>
        </w:rPr>
        <w:t>LOTTO _____ - CIG ___________</w:t>
      </w:r>
    </w:p>
    <w:p w14:paraId="4E3E338D" w14:textId="69F4D4FB" w:rsidR="00060F9A" w:rsidRDefault="00060F9A" w:rsidP="00060F9A">
      <w:pPr>
        <w:spacing w:after="0" w:line="240" w:lineRule="auto"/>
        <w:ind w:left="1276" w:hanging="1276"/>
        <w:rPr>
          <w:rFonts w:ascii="Tahoma" w:hAnsi="Tahoma" w:cs="Tahoma"/>
          <w:i/>
          <w:sz w:val="14"/>
          <w:szCs w:val="14"/>
        </w:rPr>
      </w:pPr>
      <w:r>
        <w:rPr>
          <w:rFonts w:ascii="Tahoma" w:hAnsi="Tahoma" w:cs="Tahoma"/>
          <w:b/>
          <w:szCs w:val="18"/>
        </w:rPr>
        <w:tab/>
      </w:r>
      <w:r w:rsidRPr="00060F9A">
        <w:rPr>
          <w:rFonts w:ascii="Tahoma" w:hAnsi="Tahoma" w:cs="Tahoma"/>
          <w:i/>
          <w:sz w:val="14"/>
          <w:szCs w:val="14"/>
        </w:rPr>
        <w:t>(compilare una Dichiarazione di Offerta Economica separata per ciascun lotto a cui si partecipa)</w:t>
      </w:r>
    </w:p>
    <w:p w14:paraId="5D56DE45" w14:textId="77777777" w:rsidR="00060F9A" w:rsidRPr="00060F9A" w:rsidRDefault="00060F9A" w:rsidP="00060F9A">
      <w:pPr>
        <w:spacing w:after="0" w:line="240" w:lineRule="auto"/>
        <w:ind w:left="1276" w:hanging="1276"/>
        <w:rPr>
          <w:rFonts w:ascii="Tahoma" w:hAnsi="Tahoma" w:cs="Tahoma"/>
          <w:i/>
          <w:sz w:val="14"/>
          <w:szCs w:val="14"/>
        </w:rPr>
      </w:pPr>
    </w:p>
    <w:tbl>
      <w:tblPr>
        <w:tblW w:w="9858" w:type="dxa"/>
        <w:tblLayout w:type="fixed"/>
        <w:tblLook w:val="01E0" w:firstRow="1" w:lastRow="1" w:firstColumn="1" w:lastColumn="1" w:noHBand="0" w:noVBand="0"/>
      </w:tblPr>
      <w:tblGrid>
        <w:gridCol w:w="2391"/>
        <w:gridCol w:w="2679"/>
        <w:gridCol w:w="1701"/>
        <w:gridCol w:w="1005"/>
        <w:gridCol w:w="957"/>
        <w:gridCol w:w="446"/>
        <w:gridCol w:w="679"/>
      </w:tblGrid>
      <w:tr w:rsidR="00927B19" w:rsidRPr="0037220B" w14:paraId="1F0D6E6B" w14:textId="77777777" w:rsidTr="002971C7">
        <w:trPr>
          <w:trHeight w:val="20"/>
        </w:trPr>
        <w:tc>
          <w:tcPr>
            <w:tcW w:w="2391" w:type="dxa"/>
            <w:shd w:val="clear" w:color="000000" w:fill="auto"/>
            <w:vAlign w:val="center"/>
          </w:tcPr>
          <w:p w14:paraId="1F0D6E69" w14:textId="77777777" w:rsidR="00927B19" w:rsidRPr="0037220B" w:rsidRDefault="00927B19" w:rsidP="002971C7">
            <w:pPr>
              <w:tabs>
                <w:tab w:val="center" w:pos="4962"/>
                <w:tab w:val="left" w:pos="5529"/>
              </w:tabs>
              <w:spacing w:after="0" w:line="240" w:lineRule="auto"/>
              <w:rPr>
                <w:rFonts w:ascii="Verdana" w:hAnsi="Verdana" w:cs="Verdana"/>
                <w:szCs w:val="18"/>
              </w:rPr>
            </w:pPr>
            <w:r w:rsidRPr="0037220B">
              <w:rPr>
                <w:rFonts w:ascii="Verdana" w:hAnsi="Verdana" w:cs="Verdana"/>
                <w:szCs w:val="18"/>
              </w:rPr>
              <w:t>Il sottoscritto</w:t>
            </w:r>
          </w:p>
        </w:tc>
        <w:tc>
          <w:tcPr>
            <w:tcW w:w="7467" w:type="dxa"/>
            <w:gridSpan w:val="6"/>
            <w:shd w:val="clear" w:color="000000" w:fill="auto"/>
            <w:vAlign w:val="center"/>
          </w:tcPr>
          <w:p w14:paraId="1F0D6E6A" w14:textId="77777777" w:rsidR="00927B19" w:rsidRPr="0037220B" w:rsidRDefault="00927B19" w:rsidP="002971C7">
            <w:pPr>
              <w:tabs>
                <w:tab w:val="center" w:pos="4962"/>
                <w:tab w:val="left" w:pos="5529"/>
              </w:tabs>
              <w:spacing w:after="0" w:line="240" w:lineRule="auto"/>
              <w:rPr>
                <w:rFonts w:ascii="Verdana" w:hAnsi="Verdana" w:cs="Verdana"/>
                <w:szCs w:val="18"/>
              </w:rPr>
            </w:pPr>
          </w:p>
        </w:tc>
      </w:tr>
      <w:tr w:rsidR="00927B19" w:rsidRPr="0037220B" w14:paraId="1F0D6E6E" w14:textId="77777777" w:rsidTr="002971C7">
        <w:trPr>
          <w:trHeight w:val="20"/>
        </w:trPr>
        <w:tc>
          <w:tcPr>
            <w:tcW w:w="2391" w:type="dxa"/>
            <w:shd w:val="clear" w:color="auto" w:fill="auto"/>
            <w:vAlign w:val="center"/>
          </w:tcPr>
          <w:p w14:paraId="1F0D6E6C" w14:textId="77777777" w:rsidR="00927B19" w:rsidRPr="0037220B" w:rsidRDefault="00927B19" w:rsidP="002971C7">
            <w:pPr>
              <w:tabs>
                <w:tab w:val="center" w:pos="4962"/>
                <w:tab w:val="left" w:pos="5529"/>
              </w:tabs>
              <w:spacing w:after="0" w:line="240" w:lineRule="auto"/>
              <w:rPr>
                <w:rFonts w:ascii="Verdana" w:hAnsi="Verdana" w:cs="Verdana"/>
                <w:szCs w:val="18"/>
              </w:rPr>
            </w:pPr>
            <w:r w:rsidRPr="0037220B">
              <w:rPr>
                <w:rFonts w:ascii="Verdana" w:hAnsi="Verdana" w:cs="Verdana"/>
                <w:szCs w:val="18"/>
              </w:rPr>
              <w:t>in qualità di</w:t>
            </w:r>
          </w:p>
        </w:tc>
        <w:tc>
          <w:tcPr>
            <w:tcW w:w="7467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0D6E6D" w14:textId="77777777" w:rsidR="00927B19" w:rsidRPr="0037220B" w:rsidRDefault="00927B19" w:rsidP="002971C7">
            <w:pPr>
              <w:tabs>
                <w:tab w:val="center" w:pos="4962"/>
                <w:tab w:val="left" w:pos="5529"/>
              </w:tabs>
              <w:spacing w:after="0" w:line="240" w:lineRule="auto"/>
              <w:ind w:left="-462" w:firstLine="462"/>
              <w:rPr>
                <w:rFonts w:ascii="Verdana" w:hAnsi="Verdana" w:cs="Verdana"/>
                <w:szCs w:val="18"/>
              </w:rPr>
            </w:pPr>
          </w:p>
        </w:tc>
      </w:tr>
      <w:tr w:rsidR="00927B19" w:rsidRPr="0037220B" w14:paraId="1F0D6E71" w14:textId="77777777" w:rsidTr="002971C7">
        <w:trPr>
          <w:trHeight w:val="20"/>
        </w:trPr>
        <w:tc>
          <w:tcPr>
            <w:tcW w:w="2391" w:type="dxa"/>
            <w:shd w:val="clear" w:color="auto" w:fill="auto"/>
            <w:vAlign w:val="center"/>
          </w:tcPr>
          <w:p w14:paraId="1F0D6E6F" w14:textId="77777777" w:rsidR="00927B19" w:rsidRPr="0037220B" w:rsidRDefault="00927B19" w:rsidP="002971C7">
            <w:pPr>
              <w:tabs>
                <w:tab w:val="center" w:pos="4962"/>
                <w:tab w:val="left" w:pos="5529"/>
              </w:tabs>
              <w:spacing w:after="0" w:line="240" w:lineRule="auto"/>
              <w:rPr>
                <w:rFonts w:ascii="Verdana" w:hAnsi="Verdana" w:cs="Verdana"/>
                <w:szCs w:val="18"/>
              </w:rPr>
            </w:pPr>
            <w:r w:rsidRPr="0037220B">
              <w:rPr>
                <w:rFonts w:ascii="Verdana" w:hAnsi="Verdana" w:cs="Verdana"/>
                <w:szCs w:val="18"/>
              </w:rPr>
              <w:t xml:space="preserve">dell’impresa </w:t>
            </w:r>
          </w:p>
        </w:tc>
        <w:tc>
          <w:tcPr>
            <w:tcW w:w="7467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0D6E70" w14:textId="77777777" w:rsidR="00927B19" w:rsidRPr="0037220B" w:rsidRDefault="00927B19" w:rsidP="002971C7">
            <w:pPr>
              <w:tabs>
                <w:tab w:val="center" w:pos="4962"/>
                <w:tab w:val="left" w:pos="5529"/>
              </w:tabs>
              <w:spacing w:after="0" w:line="240" w:lineRule="auto"/>
              <w:rPr>
                <w:rFonts w:ascii="Verdana" w:hAnsi="Verdana" w:cs="Verdana"/>
                <w:szCs w:val="18"/>
              </w:rPr>
            </w:pPr>
          </w:p>
        </w:tc>
      </w:tr>
      <w:tr w:rsidR="00927B19" w:rsidRPr="0037220B" w14:paraId="1F0D6E76" w14:textId="77777777" w:rsidTr="002971C7">
        <w:trPr>
          <w:trHeight w:val="20"/>
        </w:trPr>
        <w:tc>
          <w:tcPr>
            <w:tcW w:w="2391" w:type="dxa"/>
            <w:shd w:val="clear" w:color="auto" w:fill="auto"/>
            <w:vAlign w:val="center"/>
          </w:tcPr>
          <w:p w14:paraId="1F0D6E72" w14:textId="77777777" w:rsidR="00927B19" w:rsidRPr="0037220B" w:rsidRDefault="00927B19" w:rsidP="002971C7">
            <w:pPr>
              <w:tabs>
                <w:tab w:val="center" w:pos="4962"/>
                <w:tab w:val="left" w:pos="5529"/>
              </w:tabs>
              <w:spacing w:after="0" w:line="240" w:lineRule="auto"/>
              <w:rPr>
                <w:rFonts w:ascii="Verdana" w:hAnsi="Verdana" w:cs="Verdana"/>
                <w:szCs w:val="18"/>
              </w:rPr>
            </w:pPr>
            <w:r w:rsidRPr="0037220B">
              <w:rPr>
                <w:rFonts w:ascii="Verdana" w:hAnsi="Verdana" w:cs="Verdana"/>
                <w:szCs w:val="18"/>
              </w:rPr>
              <w:t>con sede legale in via</w:t>
            </w:r>
          </w:p>
        </w:tc>
        <w:tc>
          <w:tcPr>
            <w:tcW w:w="634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0D6E73" w14:textId="77777777" w:rsidR="00927B19" w:rsidRPr="0037220B" w:rsidRDefault="00927B19" w:rsidP="002971C7">
            <w:pPr>
              <w:tabs>
                <w:tab w:val="center" w:pos="4962"/>
                <w:tab w:val="left" w:pos="5529"/>
              </w:tabs>
              <w:spacing w:after="0" w:line="240" w:lineRule="auto"/>
              <w:rPr>
                <w:rFonts w:ascii="Verdana" w:hAnsi="Verdana" w:cs="Verdana"/>
                <w:szCs w:val="18"/>
              </w:rPr>
            </w:pPr>
          </w:p>
        </w:tc>
        <w:tc>
          <w:tcPr>
            <w:tcW w:w="446" w:type="dxa"/>
            <w:shd w:val="clear" w:color="auto" w:fill="auto"/>
            <w:vAlign w:val="center"/>
          </w:tcPr>
          <w:p w14:paraId="1F0D6E74" w14:textId="77777777" w:rsidR="00927B19" w:rsidRPr="0037220B" w:rsidRDefault="00927B19" w:rsidP="002971C7">
            <w:pPr>
              <w:tabs>
                <w:tab w:val="center" w:pos="4962"/>
                <w:tab w:val="left" w:pos="5529"/>
              </w:tabs>
              <w:spacing w:after="0" w:line="240" w:lineRule="auto"/>
              <w:rPr>
                <w:rFonts w:ascii="Verdana" w:hAnsi="Verdana" w:cs="Verdana"/>
                <w:szCs w:val="18"/>
              </w:rPr>
            </w:pPr>
            <w:r w:rsidRPr="0037220B">
              <w:rPr>
                <w:rFonts w:ascii="Verdana" w:hAnsi="Verdana" w:cs="Verdana"/>
                <w:szCs w:val="18"/>
              </w:rPr>
              <w:t>n.</w:t>
            </w:r>
          </w:p>
        </w:tc>
        <w:tc>
          <w:tcPr>
            <w:tcW w:w="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0D6E75" w14:textId="77777777" w:rsidR="00927B19" w:rsidRPr="0037220B" w:rsidRDefault="00927B19" w:rsidP="002971C7">
            <w:pPr>
              <w:tabs>
                <w:tab w:val="center" w:pos="4962"/>
                <w:tab w:val="left" w:pos="5529"/>
              </w:tabs>
              <w:spacing w:after="0" w:line="240" w:lineRule="auto"/>
              <w:rPr>
                <w:rFonts w:ascii="Verdana" w:hAnsi="Verdana" w:cs="Verdana"/>
                <w:szCs w:val="18"/>
              </w:rPr>
            </w:pPr>
          </w:p>
        </w:tc>
      </w:tr>
      <w:tr w:rsidR="00927B19" w:rsidRPr="0037220B" w14:paraId="1F0D6E7B" w14:textId="77777777" w:rsidTr="002971C7">
        <w:trPr>
          <w:trHeight w:val="20"/>
        </w:trPr>
        <w:tc>
          <w:tcPr>
            <w:tcW w:w="2391" w:type="dxa"/>
            <w:shd w:val="clear" w:color="auto" w:fill="auto"/>
            <w:vAlign w:val="center"/>
          </w:tcPr>
          <w:p w14:paraId="1F0D6E77" w14:textId="77777777" w:rsidR="00927B19" w:rsidRPr="0037220B" w:rsidRDefault="00927B19" w:rsidP="002971C7">
            <w:pPr>
              <w:tabs>
                <w:tab w:val="center" w:pos="4962"/>
                <w:tab w:val="left" w:pos="5529"/>
              </w:tabs>
              <w:spacing w:after="0" w:line="240" w:lineRule="auto"/>
              <w:rPr>
                <w:rFonts w:ascii="Verdana" w:hAnsi="Verdana" w:cs="Verdana"/>
                <w:szCs w:val="18"/>
              </w:rPr>
            </w:pPr>
            <w:r w:rsidRPr="0037220B">
              <w:rPr>
                <w:rFonts w:ascii="Verdana" w:hAnsi="Verdana" w:cs="Verdana"/>
                <w:szCs w:val="18"/>
              </w:rPr>
              <w:t>Città</w:t>
            </w:r>
          </w:p>
        </w:tc>
        <w:tc>
          <w:tcPr>
            <w:tcW w:w="5385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0D6E78" w14:textId="77777777" w:rsidR="00927B19" w:rsidRPr="0037220B" w:rsidRDefault="00927B19" w:rsidP="002971C7">
            <w:pPr>
              <w:tabs>
                <w:tab w:val="center" w:pos="4962"/>
                <w:tab w:val="left" w:pos="5529"/>
              </w:tabs>
              <w:spacing w:after="0" w:line="240" w:lineRule="auto"/>
              <w:rPr>
                <w:rFonts w:ascii="Verdana" w:hAnsi="Verdana" w:cs="Verdana"/>
                <w:szCs w:val="18"/>
              </w:rPr>
            </w:pPr>
            <w:r w:rsidRPr="0037220B">
              <w:rPr>
                <w:rFonts w:ascii="Verdana" w:hAnsi="Verdana" w:cs="Verdana"/>
                <w:szCs w:val="18"/>
              </w:rPr>
              <w:tab/>
            </w:r>
          </w:p>
        </w:tc>
        <w:tc>
          <w:tcPr>
            <w:tcW w:w="957" w:type="dxa"/>
            <w:shd w:val="clear" w:color="auto" w:fill="auto"/>
            <w:vAlign w:val="center"/>
          </w:tcPr>
          <w:p w14:paraId="1F0D6E79" w14:textId="77777777" w:rsidR="00927B19" w:rsidRPr="0037220B" w:rsidRDefault="00927B19" w:rsidP="002971C7">
            <w:pPr>
              <w:tabs>
                <w:tab w:val="center" w:pos="4962"/>
                <w:tab w:val="left" w:pos="5529"/>
              </w:tabs>
              <w:spacing w:after="0" w:line="240" w:lineRule="auto"/>
              <w:rPr>
                <w:rFonts w:ascii="Verdana" w:hAnsi="Verdana" w:cs="Verdana"/>
                <w:szCs w:val="18"/>
              </w:rPr>
            </w:pPr>
            <w:r w:rsidRPr="0037220B">
              <w:rPr>
                <w:rFonts w:ascii="Verdana" w:hAnsi="Verdana" w:cs="Verdana"/>
                <w:szCs w:val="18"/>
              </w:rPr>
              <w:t>Prov.</w:t>
            </w:r>
          </w:p>
        </w:tc>
        <w:tc>
          <w:tcPr>
            <w:tcW w:w="112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0D6E7A" w14:textId="77777777" w:rsidR="00927B19" w:rsidRPr="0037220B" w:rsidRDefault="00927B19" w:rsidP="002971C7">
            <w:pPr>
              <w:tabs>
                <w:tab w:val="center" w:pos="4962"/>
                <w:tab w:val="left" w:pos="5529"/>
              </w:tabs>
              <w:spacing w:after="0" w:line="240" w:lineRule="auto"/>
              <w:rPr>
                <w:rFonts w:ascii="Verdana" w:hAnsi="Verdana" w:cs="Verdana"/>
                <w:szCs w:val="18"/>
              </w:rPr>
            </w:pPr>
          </w:p>
        </w:tc>
      </w:tr>
      <w:tr w:rsidR="00927B19" w:rsidRPr="0037220B" w14:paraId="1F0D6E80" w14:textId="77777777" w:rsidTr="002971C7">
        <w:trPr>
          <w:trHeight w:val="20"/>
        </w:trPr>
        <w:tc>
          <w:tcPr>
            <w:tcW w:w="2391" w:type="dxa"/>
            <w:shd w:val="clear" w:color="auto" w:fill="auto"/>
            <w:vAlign w:val="center"/>
          </w:tcPr>
          <w:p w14:paraId="1F0D6E7C" w14:textId="77777777" w:rsidR="00927B19" w:rsidRPr="0037220B" w:rsidRDefault="00927B19" w:rsidP="002971C7">
            <w:pPr>
              <w:tabs>
                <w:tab w:val="center" w:pos="4962"/>
                <w:tab w:val="left" w:pos="5529"/>
              </w:tabs>
              <w:spacing w:after="0" w:line="240" w:lineRule="auto"/>
              <w:rPr>
                <w:rFonts w:ascii="Verdana" w:hAnsi="Verdana" w:cs="Verdana"/>
                <w:szCs w:val="18"/>
              </w:rPr>
            </w:pPr>
            <w:r w:rsidRPr="0037220B">
              <w:rPr>
                <w:rFonts w:ascii="Verdana" w:hAnsi="Verdana" w:cs="Verdana"/>
                <w:szCs w:val="18"/>
              </w:rPr>
              <w:t>Codice fiscale</w:t>
            </w:r>
          </w:p>
        </w:tc>
        <w:tc>
          <w:tcPr>
            <w:tcW w:w="2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0D6E7D" w14:textId="77777777" w:rsidR="00927B19" w:rsidRPr="0037220B" w:rsidRDefault="00927B19" w:rsidP="002971C7">
            <w:pPr>
              <w:tabs>
                <w:tab w:val="center" w:pos="4962"/>
                <w:tab w:val="left" w:pos="5529"/>
              </w:tabs>
              <w:spacing w:after="0" w:line="240" w:lineRule="auto"/>
              <w:rPr>
                <w:rFonts w:ascii="Verdana" w:hAnsi="Verdana" w:cs="Verdana"/>
                <w:szCs w:val="18"/>
              </w:rPr>
            </w:pPr>
            <w:r w:rsidRPr="0037220B">
              <w:rPr>
                <w:rFonts w:ascii="Verdana" w:hAnsi="Verdana" w:cs="Verdana"/>
                <w:szCs w:val="18"/>
              </w:rPr>
              <w:tab/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F0D6E7E" w14:textId="77777777" w:rsidR="00927B19" w:rsidRPr="0037220B" w:rsidRDefault="00927B19" w:rsidP="002971C7">
            <w:pPr>
              <w:tabs>
                <w:tab w:val="center" w:pos="4962"/>
                <w:tab w:val="left" w:pos="5529"/>
              </w:tabs>
              <w:spacing w:after="0" w:line="240" w:lineRule="auto"/>
              <w:rPr>
                <w:rFonts w:ascii="Verdana" w:hAnsi="Verdana" w:cs="Verdana"/>
                <w:szCs w:val="18"/>
              </w:rPr>
            </w:pPr>
            <w:r w:rsidRPr="0037220B">
              <w:rPr>
                <w:rFonts w:ascii="Verdana" w:hAnsi="Verdana" w:cs="Verdana"/>
                <w:szCs w:val="18"/>
              </w:rPr>
              <w:t>Partita IVA</w:t>
            </w:r>
          </w:p>
        </w:tc>
        <w:tc>
          <w:tcPr>
            <w:tcW w:w="3087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0D6E7F" w14:textId="77777777" w:rsidR="00927B19" w:rsidRPr="0037220B" w:rsidRDefault="00927B19" w:rsidP="002971C7">
            <w:pPr>
              <w:tabs>
                <w:tab w:val="center" w:pos="4962"/>
                <w:tab w:val="left" w:pos="5529"/>
              </w:tabs>
              <w:spacing w:after="0" w:line="240" w:lineRule="auto"/>
              <w:rPr>
                <w:rFonts w:ascii="Verdana" w:hAnsi="Verdana" w:cs="Verdana"/>
                <w:szCs w:val="18"/>
              </w:rPr>
            </w:pPr>
          </w:p>
        </w:tc>
      </w:tr>
    </w:tbl>
    <w:p w14:paraId="68471B7E" w14:textId="77777777" w:rsidR="003629A6" w:rsidRDefault="003629A6" w:rsidP="003629A6">
      <w:pPr>
        <w:spacing w:after="0" w:line="240" w:lineRule="auto"/>
        <w:jc w:val="center"/>
        <w:rPr>
          <w:rFonts w:ascii="Verdana" w:hAnsi="Verdana"/>
          <w:b/>
        </w:rPr>
      </w:pPr>
    </w:p>
    <w:p w14:paraId="1F0D6E82" w14:textId="77777777" w:rsidR="007F60E6" w:rsidRPr="007F60E6" w:rsidRDefault="007F60E6" w:rsidP="003629A6">
      <w:pPr>
        <w:spacing w:after="0" w:line="240" w:lineRule="auto"/>
        <w:jc w:val="center"/>
        <w:rPr>
          <w:rFonts w:ascii="Verdana" w:hAnsi="Verdana"/>
          <w:b/>
        </w:rPr>
      </w:pPr>
      <w:r w:rsidRPr="007F60E6">
        <w:rPr>
          <w:rFonts w:ascii="Verdana" w:hAnsi="Verdana"/>
          <w:b/>
        </w:rPr>
        <w:t>DICHIARA</w:t>
      </w:r>
    </w:p>
    <w:p w14:paraId="71AAAE3D" w14:textId="6897A96B" w:rsidR="00907FDD" w:rsidRPr="006C27E0" w:rsidRDefault="00907FDD" w:rsidP="003629A6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Verdana-Bold" w:eastAsia="Wingdings-Regular" w:hAnsi="Verdana-Bold" w:cs="Verdana-Bold"/>
          <w:b/>
          <w:bCs/>
          <w:szCs w:val="18"/>
        </w:rPr>
      </w:pPr>
      <w:r w:rsidRPr="006C27E0">
        <w:rPr>
          <w:rFonts w:ascii="Verdana-Bold" w:eastAsia="Wingdings-Regular" w:hAnsi="Verdana-Bold" w:cs="Verdana-Bold"/>
          <w:b/>
          <w:bCs/>
          <w:szCs w:val="18"/>
        </w:rPr>
        <w:t xml:space="preserve">di praticare, per la fornitura del lotto di cui all’oggetto, il </w:t>
      </w:r>
      <w:r w:rsidR="00FF2151">
        <w:rPr>
          <w:rFonts w:ascii="Verdana-Bold" w:eastAsia="Wingdings-Regular" w:hAnsi="Verdana-Bold" w:cs="Verdana-Bold"/>
          <w:b/>
          <w:bCs/>
          <w:szCs w:val="18"/>
        </w:rPr>
        <w:t xml:space="preserve">ribasso unico percentuale </w:t>
      </w:r>
      <w:r w:rsidR="00060F9A">
        <w:rPr>
          <w:rFonts w:ascii="Verdana-Bold" w:eastAsia="Wingdings-Regular" w:hAnsi="Verdana-Bold" w:cs="Verdana-Bold"/>
          <w:b/>
          <w:bCs/>
          <w:szCs w:val="18"/>
        </w:rPr>
        <w:t xml:space="preserve">offerto </w:t>
      </w:r>
      <w:r w:rsidRPr="006C27E0">
        <w:rPr>
          <w:rFonts w:ascii="Verdana-Bold" w:eastAsia="Wingdings-Regular" w:hAnsi="Verdana-Bold" w:cs="Verdana-Bold"/>
          <w:b/>
          <w:bCs/>
          <w:szCs w:val="18"/>
        </w:rPr>
        <w:t xml:space="preserve">indicato </w:t>
      </w:r>
      <w:r w:rsidR="00E40061">
        <w:rPr>
          <w:rFonts w:ascii="Verdana-Bold" w:eastAsia="Wingdings-Regular" w:hAnsi="Verdana-Bold" w:cs="Verdana-Bold"/>
          <w:b/>
          <w:bCs/>
          <w:szCs w:val="18"/>
        </w:rPr>
        <w:t>nel seguito</w:t>
      </w:r>
      <w:r w:rsidRPr="006C27E0">
        <w:rPr>
          <w:rFonts w:ascii="Verdana-Bold" w:eastAsia="Wingdings-Regular" w:hAnsi="Verdana-Bold" w:cs="Verdana-Bold"/>
          <w:b/>
          <w:bCs/>
          <w:szCs w:val="18"/>
        </w:rPr>
        <w:t>;</w:t>
      </w:r>
    </w:p>
    <w:p w14:paraId="1F0D6E83" w14:textId="09E85A75" w:rsidR="00563153" w:rsidRPr="006C27E0" w:rsidRDefault="00907FDD" w:rsidP="003629A6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Verdana" w:hAnsi="Verdana"/>
          <w:b/>
        </w:rPr>
      </w:pPr>
      <w:r w:rsidRPr="006C27E0">
        <w:rPr>
          <w:rFonts w:ascii="Verdana-Bold" w:eastAsia="Wingdings-Regular" w:hAnsi="Verdana-Bold" w:cs="Verdana-Bold"/>
          <w:b/>
          <w:bCs/>
          <w:szCs w:val="18"/>
        </w:rPr>
        <w:t>conseguentemente di impegnarsi ad adempiere a tutte le obbligazioni previste nel bando di gara,</w:t>
      </w:r>
      <w:r w:rsidR="006C27E0" w:rsidRPr="006C27E0">
        <w:rPr>
          <w:rFonts w:ascii="Verdana-Bold" w:eastAsia="Wingdings-Regular" w:hAnsi="Verdana-Bold" w:cs="Verdana-Bold"/>
          <w:b/>
          <w:bCs/>
          <w:szCs w:val="18"/>
        </w:rPr>
        <w:t xml:space="preserve"> </w:t>
      </w:r>
      <w:r w:rsidRPr="006C27E0">
        <w:rPr>
          <w:rFonts w:ascii="Verdana-Bold" w:eastAsia="Wingdings-Regular" w:hAnsi="Verdana-Bold" w:cs="Verdana-Bold"/>
          <w:b/>
          <w:bCs/>
          <w:szCs w:val="18"/>
        </w:rPr>
        <w:t xml:space="preserve">nel disciplinare e nei relativi allegati per la fornitura di cui </w:t>
      </w:r>
      <w:r w:rsidR="00060F9A">
        <w:rPr>
          <w:rFonts w:ascii="Verdana-Bold" w:eastAsia="Wingdings-Regular" w:hAnsi="Verdana-Bold" w:cs="Verdana-Bold"/>
          <w:b/>
          <w:bCs/>
          <w:szCs w:val="18"/>
        </w:rPr>
        <w:t xml:space="preserve">al lotto in oggetto con un ribasso unico percentuale offerto </w:t>
      </w:r>
      <w:r w:rsidRPr="006C27E0">
        <w:rPr>
          <w:rFonts w:ascii="Verdana-Bold" w:eastAsia="Wingdings-Regular" w:hAnsi="Verdana-Bold" w:cs="Verdana-Bold"/>
          <w:b/>
          <w:bCs/>
          <w:szCs w:val="18"/>
        </w:rPr>
        <w:t>pari a:</w:t>
      </w:r>
    </w:p>
    <w:p w14:paraId="7228709A" w14:textId="77777777" w:rsidR="006C27E0" w:rsidRPr="006C27E0" w:rsidRDefault="006C27E0" w:rsidP="006C27E0">
      <w:pPr>
        <w:autoSpaceDE w:val="0"/>
        <w:autoSpaceDN w:val="0"/>
        <w:adjustRightInd w:val="0"/>
        <w:spacing w:after="0" w:line="240" w:lineRule="auto"/>
        <w:ind w:left="720"/>
        <w:jc w:val="left"/>
        <w:rPr>
          <w:rFonts w:ascii="Verdana" w:hAnsi="Verdana"/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97"/>
        <w:gridCol w:w="7581"/>
      </w:tblGrid>
      <w:tr w:rsidR="001B08C1" w:rsidRPr="00BC14FC" w14:paraId="1F0D6E86" w14:textId="77777777" w:rsidTr="00765B68">
        <w:trPr>
          <w:jc w:val="center"/>
        </w:trPr>
        <w:tc>
          <w:tcPr>
            <w:tcW w:w="9778" w:type="dxa"/>
            <w:gridSpan w:val="2"/>
            <w:shd w:val="clear" w:color="auto" w:fill="999999"/>
          </w:tcPr>
          <w:p w14:paraId="1F0D6E85" w14:textId="1619EFB8" w:rsidR="001B08C1" w:rsidRPr="00E327F2" w:rsidRDefault="00FF2151" w:rsidP="00FF215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Verdana" w:hAnsi="Verdana" w:cs="Tahoma"/>
                <w:i/>
                <w:iCs/>
                <w:szCs w:val="18"/>
                <w:highlight w:val="lightGray"/>
              </w:rPr>
            </w:pPr>
            <w:r>
              <w:rPr>
                <w:rFonts w:ascii="Verdana" w:hAnsi="Verdana" w:cs="Tahoma"/>
                <w:b/>
                <w:bCs/>
                <w:i/>
                <w:iCs/>
                <w:szCs w:val="18"/>
              </w:rPr>
              <w:t>Ribasso unico percentuale</w:t>
            </w:r>
            <w:r w:rsidR="001B08C1" w:rsidRPr="00BC14FC">
              <w:rPr>
                <w:rFonts w:ascii="Verdana" w:hAnsi="Verdana" w:cs="Tahoma"/>
                <w:b/>
                <w:bCs/>
                <w:i/>
                <w:iCs/>
                <w:szCs w:val="18"/>
              </w:rPr>
              <w:t xml:space="preserve"> offerto (in </w:t>
            </w:r>
            <w:r>
              <w:rPr>
                <w:rFonts w:ascii="Verdana" w:hAnsi="Verdana" w:cs="Tahoma"/>
                <w:b/>
                <w:bCs/>
                <w:i/>
                <w:iCs/>
                <w:szCs w:val="18"/>
              </w:rPr>
              <w:t>%</w:t>
            </w:r>
            <w:r w:rsidR="006C27E0">
              <w:rPr>
                <w:rFonts w:ascii="Verdana" w:hAnsi="Verdana" w:cs="Tahoma"/>
                <w:b/>
                <w:bCs/>
                <w:i/>
                <w:iCs/>
                <w:szCs w:val="18"/>
              </w:rPr>
              <w:t>)</w:t>
            </w:r>
          </w:p>
        </w:tc>
      </w:tr>
      <w:tr w:rsidR="001B08C1" w:rsidRPr="00BC14FC" w14:paraId="1F0D6E89" w14:textId="77777777" w:rsidTr="00765B68">
        <w:trPr>
          <w:jc w:val="center"/>
        </w:trPr>
        <w:tc>
          <w:tcPr>
            <w:tcW w:w="2197" w:type="dxa"/>
            <w:shd w:val="clear" w:color="auto" w:fill="CCCCCC"/>
          </w:tcPr>
          <w:p w14:paraId="1F0D6E87" w14:textId="77777777" w:rsidR="001B08C1" w:rsidRPr="00BC14FC" w:rsidRDefault="001B08C1" w:rsidP="001B08C1">
            <w:pPr>
              <w:autoSpaceDE w:val="0"/>
              <w:autoSpaceDN w:val="0"/>
              <w:adjustRightInd w:val="0"/>
              <w:spacing w:after="120" w:line="240" w:lineRule="auto"/>
              <w:rPr>
                <w:rFonts w:ascii="Verdana" w:hAnsi="Verdana" w:cs="Tahoma"/>
                <w:b/>
                <w:i/>
                <w:iCs/>
                <w:szCs w:val="18"/>
              </w:rPr>
            </w:pPr>
            <w:r w:rsidRPr="00BC14FC">
              <w:rPr>
                <w:rFonts w:ascii="Verdana" w:hAnsi="Verdana" w:cs="Tahoma"/>
                <w:b/>
                <w:i/>
                <w:iCs/>
                <w:szCs w:val="18"/>
              </w:rPr>
              <w:t xml:space="preserve">In cifra </w:t>
            </w:r>
          </w:p>
        </w:tc>
        <w:tc>
          <w:tcPr>
            <w:tcW w:w="7581" w:type="dxa"/>
          </w:tcPr>
          <w:p w14:paraId="1F0D6E88" w14:textId="77777777" w:rsidR="001B08C1" w:rsidRPr="00E327F2" w:rsidRDefault="001B08C1" w:rsidP="001B08C1">
            <w:pPr>
              <w:autoSpaceDE w:val="0"/>
              <w:autoSpaceDN w:val="0"/>
              <w:adjustRightInd w:val="0"/>
              <w:spacing w:after="120" w:line="240" w:lineRule="auto"/>
              <w:rPr>
                <w:rFonts w:ascii="Verdana" w:hAnsi="Verdana" w:cs="Tahoma"/>
                <w:i/>
                <w:iCs/>
                <w:szCs w:val="18"/>
                <w:highlight w:val="lightGray"/>
              </w:rPr>
            </w:pPr>
          </w:p>
        </w:tc>
      </w:tr>
      <w:tr w:rsidR="001B08C1" w:rsidRPr="00BC14FC" w14:paraId="1F0D6E8C" w14:textId="77777777" w:rsidTr="00765B68">
        <w:trPr>
          <w:jc w:val="center"/>
        </w:trPr>
        <w:tc>
          <w:tcPr>
            <w:tcW w:w="2197" w:type="dxa"/>
            <w:shd w:val="clear" w:color="auto" w:fill="CCCCCC"/>
          </w:tcPr>
          <w:p w14:paraId="1F0D6E8A" w14:textId="77777777" w:rsidR="001B08C1" w:rsidRPr="00BC14FC" w:rsidRDefault="001B08C1" w:rsidP="001B08C1">
            <w:pPr>
              <w:autoSpaceDE w:val="0"/>
              <w:autoSpaceDN w:val="0"/>
              <w:adjustRightInd w:val="0"/>
              <w:spacing w:after="120" w:line="240" w:lineRule="auto"/>
              <w:rPr>
                <w:rFonts w:ascii="Verdana" w:hAnsi="Verdana" w:cs="Tahoma"/>
                <w:b/>
                <w:i/>
                <w:iCs/>
                <w:szCs w:val="18"/>
              </w:rPr>
            </w:pPr>
            <w:r w:rsidRPr="00BC14FC">
              <w:rPr>
                <w:rFonts w:ascii="Verdana" w:hAnsi="Verdana" w:cs="Tahoma"/>
                <w:b/>
                <w:bCs/>
                <w:i/>
                <w:iCs/>
                <w:szCs w:val="18"/>
              </w:rPr>
              <w:t>In lettera</w:t>
            </w:r>
          </w:p>
        </w:tc>
        <w:tc>
          <w:tcPr>
            <w:tcW w:w="7581" w:type="dxa"/>
          </w:tcPr>
          <w:p w14:paraId="1F0D6E8B" w14:textId="77777777" w:rsidR="001B08C1" w:rsidRPr="00E327F2" w:rsidRDefault="001B08C1" w:rsidP="001B08C1">
            <w:pPr>
              <w:autoSpaceDE w:val="0"/>
              <w:autoSpaceDN w:val="0"/>
              <w:adjustRightInd w:val="0"/>
              <w:spacing w:after="120" w:line="240" w:lineRule="auto"/>
              <w:rPr>
                <w:rFonts w:ascii="Verdana" w:hAnsi="Verdana" w:cs="Tahoma"/>
                <w:i/>
                <w:iCs/>
                <w:szCs w:val="18"/>
                <w:highlight w:val="lightGray"/>
              </w:rPr>
            </w:pPr>
          </w:p>
        </w:tc>
      </w:tr>
    </w:tbl>
    <w:p w14:paraId="1F0D6E8D" w14:textId="77777777" w:rsidR="004B61EB" w:rsidRDefault="004B61EB" w:rsidP="00B02E4F">
      <w:pPr>
        <w:autoSpaceDE w:val="0"/>
        <w:autoSpaceDN w:val="0"/>
        <w:adjustRightInd w:val="0"/>
        <w:spacing w:after="120" w:line="240" w:lineRule="auto"/>
        <w:rPr>
          <w:rFonts w:ascii="Verdana" w:hAnsi="Verdana" w:cs="Tahoma"/>
          <w:b/>
          <w:i/>
          <w:szCs w:val="18"/>
        </w:rPr>
      </w:pPr>
    </w:p>
    <w:p w14:paraId="171D7C39" w14:textId="7AC889A1" w:rsidR="00907FDD" w:rsidRDefault="00A81721" w:rsidP="00907FDD">
      <w:pPr>
        <w:autoSpaceDE w:val="0"/>
        <w:autoSpaceDN w:val="0"/>
        <w:adjustRightInd w:val="0"/>
        <w:spacing w:after="0" w:line="240" w:lineRule="auto"/>
        <w:jc w:val="left"/>
        <w:rPr>
          <w:rFonts w:ascii="Verdana-BoldItalic" w:hAnsi="Verdana-BoldItalic" w:cs="Verdana-BoldItalic"/>
          <w:b/>
          <w:bCs/>
          <w:i/>
          <w:iCs/>
          <w:szCs w:val="18"/>
        </w:rPr>
      </w:pPr>
      <w:r>
        <w:rPr>
          <w:rFonts w:ascii="Verdana-BoldItalic" w:hAnsi="Verdana-BoldItalic" w:cs="Verdana-BoldItalic"/>
          <w:b/>
          <w:bCs/>
          <w:i/>
          <w:iCs/>
          <w:szCs w:val="18"/>
        </w:rPr>
        <w:t xml:space="preserve">Il prezzo offerto riveniente dal ribasso unico percentuale </w:t>
      </w:r>
      <w:r w:rsidR="002C69BD">
        <w:rPr>
          <w:rFonts w:ascii="Verdana-BoldItalic" w:hAnsi="Verdana-BoldItalic" w:cs="Verdana-BoldItalic"/>
          <w:b/>
          <w:bCs/>
          <w:i/>
          <w:iCs/>
          <w:szCs w:val="18"/>
        </w:rPr>
        <w:t>dichiarato</w:t>
      </w:r>
      <w:r>
        <w:rPr>
          <w:rFonts w:ascii="Verdana-BoldItalic" w:hAnsi="Verdana-BoldItalic" w:cs="Verdana-BoldItalic"/>
          <w:b/>
          <w:bCs/>
          <w:i/>
          <w:iCs/>
          <w:szCs w:val="18"/>
        </w:rPr>
        <w:t xml:space="preserve"> è comprensivo</w:t>
      </w:r>
      <w:r w:rsidR="00907FDD">
        <w:rPr>
          <w:rFonts w:ascii="Verdana-BoldItalic" w:hAnsi="Verdana-BoldItalic" w:cs="Verdana-BoldItalic"/>
          <w:b/>
          <w:bCs/>
          <w:i/>
          <w:iCs/>
          <w:szCs w:val="18"/>
        </w:rPr>
        <w:t xml:space="preserve"> di</w:t>
      </w:r>
    </w:p>
    <w:p w14:paraId="4CBD46E7" w14:textId="5C876914" w:rsidR="00907FDD" w:rsidRPr="006C27E0" w:rsidRDefault="00907FDD" w:rsidP="003629A6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Verdana-BoldItalic" w:hAnsi="Verdana-BoldItalic" w:cs="Verdana-BoldItalic"/>
          <w:b/>
          <w:bCs/>
          <w:i/>
          <w:iCs/>
          <w:szCs w:val="18"/>
        </w:rPr>
      </w:pPr>
      <w:r w:rsidRPr="006C27E0">
        <w:rPr>
          <w:rFonts w:ascii="Verdana-BoldItalic" w:hAnsi="Verdana-BoldItalic" w:cs="Verdana-BoldItalic"/>
          <w:b/>
          <w:bCs/>
          <w:i/>
          <w:iCs/>
          <w:szCs w:val="18"/>
        </w:rPr>
        <w:t>€ ……………………, per costi relativi alla sicurezza afferenti all’esercizio dell’attività svolta dal</w:t>
      </w:r>
      <w:r w:rsidR="006C27E0" w:rsidRPr="006C27E0">
        <w:rPr>
          <w:rFonts w:ascii="Verdana-BoldItalic" w:hAnsi="Verdana-BoldItalic" w:cs="Verdana-BoldItalic"/>
          <w:b/>
          <w:bCs/>
          <w:i/>
          <w:iCs/>
          <w:szCs w:val="18"/>
        </w:rPr>
        <w:t xml:space="preserve"> </w:t>
      </w:r>
      <w:r w:rsidRPr="006C27E0">
        <w:rPr>
          <w:rFonts w:ascii="Verdana-BoldItalic" w:hAnsi="Verdana-BoldItalic" w:cs="Verdana-BoldItalic"/>
          <w:b/>
          <w:bCs/>
          <w:i/>
          <w:iCs/>
          <w:szCs w:val="18"/>
        </w:rPr>
        <w:t>concorrente medesimo (da indicare obbligatoriamente ai sensi dell’art. 95 comma 10 d.lgs.</w:t>
      </w:r>
      <w:r w:rsidR="006C27E0" w:rsidRPr="006C27E0">
        <w:rPr>
          <w:rFonts w:ascii="Verdana-BoldItalic" w:hAnsi="Verdana-BoldItalic" w:cs="Verdana-BoldItalic"/>
          <w:b/>
          <w:bCs/>
          <w:i/>
          <w:iCs/>
          <w:szCs w:val="18"/>
        </w:rPr>
        <w:t xml:space="preserve"> </w:t>
      </w:r>
      <w:r w:rsidRPr="006C27E0">
        <w:rPr>
          <w:rFonts w:ascii="Verdana-BoldItalic" w:hAnsi="Verdana-BoldItalic" w:cs="Verdana-BoldItalic"/>
          <w:b/>
          <w:bCs/>
          <w:i/>
          <w:iCs/>
          <w:szCs w:val="18"/>
        </w:rPr>
        <w:t>50/2016);</w:t>
      </w:r>
    </w:p>
    <w:p w14:paraId="784BF7DA" w14:textId="33EAE1FD" w:rsidR="00907FDD" w:rsidRPr="006C27E0" w:rsidRDefault="00907FDD" w:rsidP="003629A6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Verdana-BoldItalic" w:hAnsi="Verdana-BoldItalic" w:cs="Verdana-BoldItalic"/>
          <w:b/>
          <w:bCs/>
          <w:i/>
          <w:iCs/>
          <w:szCs w:val="18"/>
        </w:rPr>
      </w:pPr>
      <w:r w:rsidRPr="006C27E0">
        <w:rPr>
          <w:rFonts w:ascii="Verdana-BoldItalic" w:hAnsi="Verdana-BoldItalic" w:cs="Verdana-BoldItalic"/>
          <w:b/>
          <w:bCs/>
          <w:i/>
          <w:iCs/>
          <w:szCs w:val="18"/>
        </w:rPr>
        <w:t>oltre a € 0,00 relativi alla sicurezza da interferenze non soggetti a ribasso come indicato nel</w:t>
      </w:r>
      <w:r w:rsidR="006C27E0" w:rsidRPr="006C27E0">
        <w:rPr>
          <w:rFonts w:ascii="Verdana-BoldItalic" w:hAnsi="Verdana-BoldItalic" w:cs="Verdana-BoldItalic"/>
          <w:b/>
          <w:bCs/>
          <w:i/>
          <w:iCs/>
          <w:szCs w:val="18"/>
        </w:rPr>
        <w:t xml:space="preserve"> </w:t>
      </w:r>
      <w:r w:rsidRPr="006C27E0">
        <w:rPr>
          <w:rFonts w:ascii="Verdana-BoldItalic" w:hAnsi="Verdana-BoldItalic" w:cs="Verdana-BoldItalic"/>
          <w:b/>
          <w:bCs/>
          <w:i/>
          <w:iCs/>
          <w:szCs w:val="18"/>
        </w:rPr>
        <w:t>Disciplinare di Gara.</w:t>
      </w:r>
    </w:p>
    <w:p w14:paraId="1F0D6E90" w14:textId="15705D8F" w:rsidR="00BC14FC" w:rsidRDefault="00BC14FC" w:rsidP="00907FDD">
      <w:pPr>
        <w:autoSpaceDE w:val="0"/>
        <w:autoSpaceDN w:val="0"/>
        <w:adjustRightInd w:val="0"/>
        <w:spacing w:after="120" w:line="240" w:lineRule="auto"/>
        <w:rPr>
          <w:rFonts w:ascii="Verdana" w:hAnsi="Verdana" w:cs="Tahoma"/>
        </w:rPr>
      </w:pPr>
      <w:r w:rsidRPr="002E36A1">
        <w:rPr>
          <w:rFonts w:ascii="Verdana" w:hAnsi="Verdana" w:cs="Tahoma"/>
        </w:rPr>
        <w:t>dichiara altresì:</w:t>
      </w:r>
    </w:p>
    <w:p w14:paraId="1F0D6E91" w14:textId="68249E0A" w:rsidR="00BC14FC" w:rsidRPr="002E36A1" w:rsidRDefault="00BA08D9" w:rsidP="00BA08D9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="Verdana" w:hAnsi="Verdana" w:cs="Tahoma"/>
        </w:rPr>
      </w:pPr>
      <w:r w:rsidRPr="002E36A1">
        <w:rPr>
          <w:rFonts w:ascii="Verdana" w:hAnsi="Verdana" w:cs="Tahoma"/>
        </w:rPr>
        <w:t xml:space="preserve">che il </w:t>
      </w:r>
      <w:r w:rsidR="00FF2151">
        <w:rPr>
          <w:rFonts w:ascii="Verdana" w:hAnsi="Verdana" w:cs="Tahoma"/>
        </w:rPr>
        <w:t>ribasso</w:t>
      </w:r>
      <w:r w:rsidRPr="002E36A1">
        <w:rPr>
          <w:rFonts w:ascii="Verdana" w:hAnsi="Verdana" w:cs="Tahoma"/>
        </w:rPr>
        <w:t xml:space="preserve"> </w:t>
      </w:r>
      <w:r w:rsidR="00A81721">
        <w:rPr>
          <w:rFonts w:ascii="Verdana" w:hAnsi="Verdana" w:cs="Tahoma"/>
        </w:rPr>
        <w:t xml:space="preserve">offerto sui prezzi unitari e sulla base d’asta del lotto in oggetto </w:t>
      </w:r>
      <w:r w:rsidRPr="002E36A1">
        <w:rPr>
          <w:rFonts w:ascii="Verdana" w:hAnsi="Verdana" w:cs="Tahoma"/>
        </w:rPr>
        <w:t>è comprensivo di ogni onere e spesa, senza IVA;</w:t>
      </w:r>
    </w:p>
    <w:p w14:paraId="1F0D6E92" w14:textId="780E8F49" w:rsidR="00BC14FC" w:rsidRPr="002E36A1" w:rsidRDefault="00BA08D9" w:rsidP="00BA08D9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="Verdana" w:hAnsi="Verdana" w:cs="Tahoma"/>
          <w:szCs w:val="18"/>
        </w:rPr>
      </w:pPr>
      <w:r w:rsidRPr="002E36A1">
        <w:rPr>
          <w:rFonts w:ascii="Verdana" w:hAnsi="Verdana" w:cs="Tahoma"/>
          <w:szCs w:val="18"/>
        </w:rPr>
        <w:t xml:space="preserve">che l’offerta è irrevocabile ed impegnativa sino al </w:t>
      </w:r>
      <w:r w:rsidR="006C27E0">
        <w:rPr>
          <w:rFonts w:ascii="Verdana" w:hAnsi="Verdana" w:cs="Verdana"/>
          <w:szCs w:val="18"/>
        </w:rPr>
        <w:t>VIII (ottavo) mese</w:t>
      </w:r>
      <w:r w:rsidR="006C27E0" w:rsidRPr="002E36A1">
        <w:rPr>
          <w:rFonts w:ascii="Verdana" w:hAnsi="Verdana" w:cs="Tahoma"/>
          <w:szCs w:val="18"/>
        </w:rPr>
        <w:t xml:space="preserve"> </w:t>
      </w:r>
      <w:r w:rsidRPr="002E36A1">
        <w:rPr>
          <w:rFonts w:ascii="Verdana" w:hAnsi="Verdana" w:cs="Tahoma"/>
          <w:szCs w:val="18"/>
        </w:rPr>
        <w:t>successivo alla data della presentazione della stessa;</w:t>
      </w:r>
    </w:p>
    <w:p w14:paraId="1F0D6E93" w14:textId="77777777" w:rsidR="00C033FE" w:rsidRPr="002E36A1" w:rsidRDefault="00BC14FC" w:rsidP="00BC14FC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="Verdana" w:hAnsi="Verdana" w:cs="Tahoma"/>
        </w:rPr>
      </w:pPr>
      <w:r w:rsidRPr="002E36A1">
        <w:rPr>
          <w:rFonts w:ascii="Verdana" w:hAnsi="Verdana" w:cs="Tahoma"/>
        </w:rPr>
        <w:t>che detta offerta non vincolerà in alcun modo la Stazione Appaltante;</w:t>
      </w:r>
      <w:r w:rsidR="004154B1" w:rsidRPr="002E36A1">
        <w:rPr>
          <w:rFonts w:ascii="Verdana" w:hAnsi="Verdana" w:cs="Tahoma"/>
        </w:rPr>
        <w:t xml:space="preserve"> </w:t>
      </w:r>
    </w:p>
    <w:p w14:paraId="1F0D6E94" w14:textId="49B0697F" w:rsidR="00BC14FC" w:rsidRPr="002E36A1" w:rsidRDefault="002E36A1" w:rsidP="00BC14FC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="Verdana" w:hAnsi="Verdana" w:cs="Tahoma"/>
        </w:rPr>
      </w:pPr>
      <w:r w:rsidRPr="002E36A1">
        <w:rPr>
          <w:rFonts w:ascii="Verdana" w:hAnsi="Verdana" w:cs="Tahoma"/>
          <w:szCs w:val="18"/>
        </w:rPr>
        <w:t xml:space="preserve">di aver preso cognizione di tutte le circostanze generali e speciali che possono interessare l’esecuzione di tutte le prestazioni oggetto del contratto e che di tali circostanze ha tenuto conto nella determinazione del </w:t>
      </w:r>
      <w:r w:rsidR="00A81721">
        <w:rPr>
          <w:rFonts w:ascii="Verdana" w:hAnsi="Verdana" w:cs="Tahoma"/>
          <w:szCs w:val="18"/>
        </w:rPr>
        <w:t>ribasso offerto</w:t>
      </w:r>
      <w:r w:rsidRPr="002E36A1">
        <w:rPr>
          <w:rFonts w:ascii="Verdana" w:hAnsi="Verdana" w:cs="Tahoma"/>
          <w:szCs w:val="18"/>
        </w:rPr>
        <w:t>, ritenuto remunerativo;</w:t>
      </w:r>
    </w:p>
    <w:p w14:paraId="1F0D6E95" w14:textId="21891C99" w:rsidR="00BC14FC" w:rsidRPr="002E36A1" w:rsidRDefault="002E36A1" w:rsidP="00BC14FC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="Verdana" w:hAnsi="Verdana" w:cs="Tahoma"/>
        </w:rPr>
      </w:pPr>
      <w:r w:rsidRPr="002E36A1">
        <w:rPr>
          <w:rFonts w:ascii="Verdana" w:hAnsi="Verdana" w:cs="Tahoma"/>
          <w:szCs w:val="18"/>
        </w:rPr>
        <w:t xml:space="preserve">di rinunciare a chiedere la risoluzione del contratto per eccessiva onerosità sopravvenuta ai sensi dell’articolo 1467 cod. civ. ed alla revisione del corrispettivo, anche ove le variazioni del costo dei materiali e della manodopera </w:t>
      </w:r>
      <w:r w:rsidRPr="00060F9A">
        <w:rPr>
          <w:rFonts w:ascii="Verdana" w:hAnsi="Verdana" w:cs="Tahoma"/>
          <w:szCs w:val="18"/>
        </w:rPr>
        <w:t xml:space="preserve">siano superiori al 10% del prezzo </w:t>
      </w:r>
      <w:r w:rsidR="00A81721">
        <w:rPr>
          <w:rFonts w:ascii="Verdana" w:hAnsi="Verdana" w:cs="Tahoma"/>
          <w:szCs w:val="18"/>
        </w:rPr>
        <w:t xml:space="preserve">offerto per il lotto </w:t>
      </w:r>
      <w:r w:rsidRPr="00060F9A">
        <w:rPr>
          <w:rFonts w:ascii="Verdana" w:hAnsi="Verdana" w:cs="Tahoma"/>
          <w:szCs w:val="18"/>
        </w:rPr>
        <w:t>– che non sarà, pertanto, soggetto a revisione;</w:t>
      </w:r>
    </w:p>
    <w:p w14:paraId="1F0D6E96" w14:textId="0C5D549B" w:rsidR="00BC14FC" w:rsidRPr="002E36A1" w:rsidRDefault="002E36A1" w:rsidP="00BC14FC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="Verdana" w:hAnsi="Verdana" w:cs="Tahoma"/>
        </w:rPr>
      </w:pPr>
      <w:r w:rsidRPr="002E36A1">
        <w:rPr>
          <w:rFonts w:ascii="Verdana" w:hAnsi="Verdana" w:cs="Tahoma"/>
          <w:szCs w:val="18"/>
        </w:rPr>
        <w:t xml:space="preserve">di applicare le medesime condizioni per le ulteriori </w:t>
      </w:r>
      <w:r w:rsidR="00EF163D">
        <w:rPr>
          <w:rFonts w:ascii="Verdana" w:hAnsi="Verdana" w:cs="Tahoma"/>
          <w:szCs w:val="18"/>
        </w:rPr>
        <w:t>prestazioni</w:t>
      </w:r>
      <w:r w:rsidRPr="002E36A1">
        <w:rPr>
          <w:rFonts w:ascii="Verdana" w:hAnsi="Verdana" w:cs="Tahoma"/>
          <w:szCs w:val="18"/>
        </w:rPr>
        <w:t xml:space="preserve"> e/o attività integrative, entro i limiti in vigore per la Pubblica Amministrazione, se richieste dalla Amm.ne contraente;</w:t>
      </w:r>
    </w:p>
    <w:p w14:paraId="1F0D6E97" w14:textId="4CC6765F" w:rsidR="00BC14FC" w:rsidRPr="002E36A1" w:rsidRDefault="002E36A1" w:rsidP="00BC14FC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="Verdana" w:hAnsi="Verdana" w:cs="Tahoma"/>
        </w:rPr>
      </w:pPr>
      <w:r w:rsidRPr="002E36A1">
        <w:rPr>
          <w:rFonts w:ascii="Verdana" w:hAnsi="Verdana" w:cs="Tahoma"/>
          <w:szCs w:val="18"/>
        </w:rPr>
        <w:t>di aver preso atto che il corrispettivo contrattuale, anche per quanto concerne l’eventuale integrazione della fornitura, potrà essere sogget</w:t>
      </w:r>
      <w:r w:rsidR="00060F9A">
        <w:rPr>
          <w:rFonts w:ascii="Verdana" w:hAnsi="Verdana" w:cs="Tahoma"/>
          <w:szCs w:val="18"/>
        </w:rPr>
        <w:t>to a giudizio di congruità</w:t>
      </w:r>
      <w:r w:rsidRPr="002E36A1">
        <w:rPr>
          <w:rFonts w:ascii="Verdana" w:hAnsi="Verdana" w:cs="Tahoma"/>
          <w:szCs w:val="18"/>
        </w:rPr>
        <w:t>.</w:t>
      </w:r>
    </w:p>
    <w:p w14:paraId="1F0D6E98" w14:textId="77777777" w:rsidR="00B02E4F" w:rsidRPr="002E36A1" w:rsidRDefault="00B02E4F" w:rsidP="00527814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</w:rPr>
      </w:pPr>
    </w:p>
    <w:p w14:paraId="1F0D6E99" w14:textId="77777777" w:rsidR="00BC14FC" w:rsidRPr="002E36A1" w:rsidRDefault="00BC14FC" w:rsidP="003629A6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</w:rPr>
      </w:pPr>
      <w:r w:rsidRPr="002E36A1">
        <w:rPr>
          <w:rFonts w:ascii="Verdana" w:hAnsi="Verdana" w:cs="Tahoma"/>
        </w:rPr>
        <w:t>L’Impresa prende infine atto che:</w:t>
      </w:r>
    </w:p>
    <w:p w14:paraId="1F0D6E9A" w14:textId="77777777" w:rsidR="00BC14FC" w:rsidRPr="002E36A1" w:rsidRDefault="002E36A1" w:rsidP="003629A6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ascii="Verdana" w:hAnsi="Verdana" w:cs="Tahoma"/>
        </w:rPr>
      </w:pPr>
      <w:r w:rsidRPr="002E36A1">
        <w:rPr>
          <w:rFonts w:ascii="Verdana" w:hAnsi="Verdana" w:cs="Tahoma"/>
          <w:szCs w:val="18"/>
        </w:rPr>
        <w:t>i termini per l’ultimazione delle prestazioni sono da considerarsi a tutti gli effetti essenziali ai sensi dell’articolo 1457 cod. civ.</w:t>
      </w:r>
      <w:r w:rsidR="00BC14FC" w:rsidRPr="002E36A1">
        <w:rPr>
          <w:rFonts w:ascii="Verdana" w:hAnsi="Verdana" w:cs="Tahoma"/>
        </w:rPr>
        <w:t>;</w:t>
      </w:r>
    </w:p>
    <w:p w14:paraId="1F0D6E9B" w14:textId="73837B5F" w:rsidR="00BC14FC" w:rsidRPr="00EF163D" w:rsidRDefault="002E36A1" w:rsidP="003629A6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ascii="Verdana" w:hAnsi="Verdana" w:cs="Tahoma"/>
        </w:rPr>
      </w:pPr>
      <w:r w:rsidRPr="002E36A1">
        <w:rPr>
          <w:rFonts w:ascii="Verdana" w:hAnsi="Verdana" w:cs="Tahoma"/>
          <w:szCs w:val="18"/>
        </w:rPr>
        <w:t>la docu</w:t>
      </w:r>
      <w:r w:rsidR="00D41CD1">
        <w:rPr>
          <w:rFonts w:ascii="Verdana" w:hAnsi="Verdana" w:cs="Tahoma"/>
          <w:szCs w:val="18"/>
        </w:rPr>
        <w:t>mentazione di gara e l’offerta t</w:t>
      </w:r>
      <w:r w:rsidRPr="002E36A1">
        <w:rPr>
          <w:rFonts w:ascii="Verdana" w:hAnsi="Verdana" w:cs="Tahoma"/>
          <w:szCs w:val="18"/>
        </w:rPr>
        <w:t>ecnica e economica costituiranno parte inscindibile e sostanziale del contratto che verrà eventualmente stipulato con le Amm.ni contraenti.</w:t>
      </w:r>
    </w:p>
    <w:p w14:paraId="1620ED24" w14:textId="77777777" w:rsidR="00EF163D" w:rsidRPr="002E36A1" w:rsidRDefault="00EF163D" w:rsidP="00EF163D">
      <w:pPr>
        <w:autoSpaceDE w:val="0"/>
        <w:autoSpaceDN w:val="0"/>
        <w:adjustRightInd w:val="0"/>
        <w:spacing w:after="0" w:line="240" w:lineRule="auto"/>
        <w:ind w:left="1068"/>
        <w:rPr>
          <w:rFonts w:ascii="Verdana" w:hAnsi="Verdana" w:cs="Tahoma"/>
        </w:rPr>
      </w:pPr>
    </w:p>
    <w:p w14:paraId="1F0D6E9C" w14:textId="77777777" w:rsidR="00BC14FC" w:rsidRPr="00BC14FC" w:rsidRDefault="00BC14FC" w:rsidP="003629A6">
      <w:pPr>
        <w:tabs>
          <w:tab w:val="center" w:pos="4962"/>
          <w:tab w:val="left" w:pos="5529"/>
        </w:tabs>
        <w:spacing w:after="0" w:line="240" w:lineRule="auto"/>
        <w:rPr>
          <w:rFonts w:ascii="Verdana" w:hAnsi="Verdana" w:cs="Tahoma"/>
        </w:rPr>
      </w:pPr>
      <w:r w:rsidRPr="00BC14FC">
        <w:rPr>
          <w:rFonts w:ascii="Verdana" w:hAnsi="Verdana" w:cs="Tahoma"/>
        </w:rPr>
        <w:t xml:space="preserve">Ai sensi della Legge 136 del 13 agosto 2010 e </w:t>
      </w:r>
      <w:proofErr w:type="spellStart"/>
      <w:r w:rsidRPr="00BC14FC">
        <w:rPr>
          <w:rFonts w:ascii="Verdana" w:hAnsi="Verdana" w:cs="Tahoma"/>
        </w:rPr>
        <w:t>s.m.i.</w:t>
      </w:r>
      <w:proofErr w:type="spellEnd"/>
      <w:r w:rsidRPr="00BC14FC">
        <w:rPr>
          <w:rFonts w:ascii="Verdana" w:hAnsi="Verdana" w:cs="Tahoma"/>
        </w:rPr>
        <w:t>, si comunica che il pagamento del corrispettivo contrattuale dovrà avvenire sul conto corrente intestato a____________________, n° __________________, presso la Banca __________________, Agenzia __________________, Codice IBAN____________________________________</w:t>
      </w:r>
    </w:p>
    <w:tbl>
      <w:tblPr>
        <w:tblW w:w="9326" w:type="dxa"/>
        <w:tblLayout w:type="fixed"/>
        <w:tblLook w:val="01E0" w:firstRow="1" w:lastRow="1" w:firstColumn="1" w:lastColumn="1" w:noHBand="0" w:noVBand="0"/>
      </w:tblPr>
      <w:tblGrid>
        <w:gridCol w:w="2398"/>
        <w:gridCol w:w="371"/>
        <w:gridCol w:w="1877"/>
        <w:gridCol w:w="4680"/>
      </w:tblGrid>
      <w:tr w:rsidR="00BC14FC" w:rsidRPr="00BC14FC" w14:paraId="1F0D6EA0" w14:textId="77777777" w:rsidTr="003161DA">
        <w:trPr>
          <w:trHeight w:val="18"/>
        </w:trPr>
        <w:tc>
          <w:tcPr>
            <w:tcW w:w="2398" w:type="dxa"/>
            <w:tcBorders>
              <w:bottom w:val="single" w:sz="4" w:space="0" w:color="auto"/>
            </w:tcBorders>
            <w:vAlign w:val="center"/>
          </w:tcPr>
          <w:p w14:paraId="1F0D6E9D" w14:textId="77777777" w:rsidR="00BC14FC" w:rsidRPr="00BC14FC" w:rsidRDefault="00BC14FC" w:rsidP="003629A6">
            <w:pPr>
              <w:tabs>
                <w:tab w:val="center" w:pos="4962"/>
                <w:tab w:val="left" w:pos="5529"/>
              </w:tabs>
              <w:spacing w:after="0" w:line="240" w:lineRule="auto"/>
              <w:rPr>
                <w:rFonts w:ascii="Verdana" w:hAnsi="Verdana" w:cs="Tahoma"/>
              </w:rPr>
            </w:pPr>
          </w:p>
        </w:tc>
        <w:tc>
          <w:tcPr>
            <w:tcW w:w="371" w:type="dxa"/>
            <w:vAlign w:val="center"/>
          </w:tcPr>
          <w:p w14:paraId="1F0D6E9E" w14:textId="77777777" w:rsidR="00BC14FC" w:rsidRPr="00BC14FC" w:rsidRDefault="00BC14FC" w:rsidP="003629A6">
            <w:pPr>
              <w:tabs>
                <w:tab w:val="center" w:pos="4962"/>
                <w:tab w:val="left" w:pos="5529"/>
              </w:tabs>
              <w:spacing w:after="0" w:line="240" w:lineRule="auto"/>
              <w:rPr>
                <w:rFonts w:ascii="Verdana" w:hAnsi="Verdana" w:cs="Tahoma"/>
              </w:rPr>
            </w:pPr>
            <w:r w:rsidRPr="00BC14FC">
              <w:rPr>
                <w:rFonts w:ascii="Verdana" w:hAnsi="Verdana" w:cs="Tahoma"/>
              </w:rPr>
              <w:t>Li</w:t>
            </w:r>
          </w:p>
        </w:tc>
        <w:tc>
          <w:tcPr>
            <w:tcW w:w="6556" w:type="dxa"/>
            <w:gridSpan w:val="2"/>
            <w:tcBorders>
              <w:bottom w:val="single" w:sz="4" w:space="0" w:color="auto"/>
            </w:tcBorders>
            <w:vAlign w:val="center"/>
          </w:tcPr>
          <w:p w14:paraId="1F0D6E9F" w14:textId="77777777" w:rsidR="00BC14FC" w:rsidRPr="00BC14FC" w:rsidRDefault="00BC14FC" w:rsidP="003629A6">
            <w:pPr>
              <w:tabs>
                <w:tab w:val="center" w:pos="4962"/>
                <w:tab w:val="left" w:pos="5529"/>
              </w:tabs>
              <w:spacing w:after="0" w:line="240" w:lineRule="auto"/>
              <w:rPr>
                <w:rFonts w:ascii="Verdana" w:hAnsi="Verdana" w:cs="Tahoma"/>
              </w:rPr>
            </w:pPr>
          </w:p>
        </w:tc>
      </w:tr>
      <w:tr w:rsidR="00BC14FC" w:rsidRPr="00BC14FC" w14:paraId="1F0D6EA6" w14:textId="77777777" w:rsidTr="003161DA">
        <w:trPr>
          <w:trHeight w:val="258"/>
        </w:trPr>
        <w:tc>
          <w:tcPr>
            <w:tcW w:w="4646" w:type="dxa"/>
            <w:gridSpan w:val="3"/>
            <w:vAlign w:val="center"/>
          </w:tcPr>
          <w:p w14:paraId="1F0D6EA1" w14:textId="77777777" w:rsidR="00BC14FC" w:rsidRPr="00BC14FC" w:rsidRDefault="00BC14FC" w:rsidP="003629A6">
            <w:pPr>
              <w:tabs>
                <w:tab w:val="center" w:pos="4962"/>
                <w:tab w:val="left" w:pos="5529"/>
              </w:tabs>
              <w:spacing w:after="0" w:line="240" w:lineRule="auto"/>
              <w:rPr>
                <w:rFonts w:ascii="Verdana" w:hAnsi="Verdana" w:cs="Tahoma"/>
              </w:rPr>
            </w:pPr>
          </w:p>
        </w:tc>
        <w:tc>
          <w:tcPr>
            <w:tcW w:w="4680" w:type="dxa"/>
            <w:vAlign w:val="center"/>
          </w:tcPr>
          <w:p w14:paraId="1F0D6EA2" w14:textId="77777777" w:rsidR="003161DA" w:rsidRDefault="003161DA" w:rsidP="003629A6">
            <w:pPr>
              <w:tabs>
                <w:tab w:val="center" w:pos="4962"/>
                <w:tab w:val="left" w:pos="5529"/>
              </w:tabs>
              <w:spacing w:after="0" w:line="240" w:lineRule="auto"/>
              <w:jc w:val="center"/>
              <w:rPr>
                <w:rFonts w:ascii="Verdana" w:hAnsi="Verdana" w:cs="Tahoma"/>
              </w:rPr>
            </w:pPr>
          </w:p>
          <w:p w14:paraId="1F0D6EA3" w14:textId="77777777" w:rsidR="00BC14FC" w:rsidRDefault="00BC14FC" w:rsidP="003629A6">
            <w:pPr>
              <w:tabs>
                <w:tab w:val="center" w:pos="4962"/>
                <w:tab w:val="left" w:pos="5529"/>
              </w:tabs>
              <w:spacing w:after="0" w:line="240" w:lineRule="auto"/>
              <w:jc w:val="center"/>
              <w:rPr>
                <w:rFonts w:ascii="Verdana" w:hAnsi="Verdana" w:cs="Tahoma"/>
              </w:rPr>
            </w:pPr>
            <w:r w:rsidRPr="00BC14FC">
              <w:rPr>
                <w:rFonts w:ascii="Verdana" w:hAnsi="Verdana" w:cs="Tahoma"/>
              </w:rPr>
              <w:t>Il dichiarante</w:t>
            </w:r>
          </w:p>
          <w:p w14:paraId="1F0D6EA5" w14:textId="6D4F2F67" w:rsidR="00BC14FC" w:rsidRPr="003629A6" w:rsidRDefault="00A5126C" w:rsidP="003629A6">
            <w:pPr>
              <w:tabs>
                <w:tab w:val="center" w:pos="4962"/>
                <w:tab w:val="left" w:pos="5529"/>
              </w:tabs>
              <w:spacing w:after="0" w:line="240" w:lineRule="auto"/>
              <w:jc w:val="center"/>
              <w:rPr>
                <w:rFonts w:ascii="Tahoma" w:hAnsi="Tahoma" w:cs="Tahoma"/>
                <w:szCs w:val="18"/>
              </w:rPr>
            </w:pPr>
            <w:r w:rsidRPr="00257930">
              <w:rPr>
                <w:rFonts w:ascii="Tahoma" w:hAnsi="Tahoma" w:cs="Tahoma"/>
                <w:b/>
                <w:i/>
                <w:szCs w:val="18"/>
              </w:rPr>
              <w:t xml:space="preserve">Firmata </w:t>
            </w:r>
            <w:r>
              <w:rPr>
                <w:rFonts w:ascii="Tahoma" w:hAnsi="Tahoma" w:cs="Tahoma"/>
                <w:b/>
                <w:i/>
                <w:szCs w:val="18"/>
              </w:rPr>
              <w:t>d</w:t>
            </w:r>
            <w:r w:rsidRPr="00257930">
              <w:rPr>
                <w:rFonts w:ascii="Tahoma" w:hAnsi="Tahoma" w:cs="Tahoma"/>
                <w:b/>
                <w:i/>
                <w:szCs w:val="18"/>
              </w:rPr>
              <w:t xml:space="preserve">igitalmente </w:t>
            </w:r>
            <w:r>
              <w:rPr>
                <w:rFonts w:ascii="Tahoma" w:hAnsi="Tahoma" w:cs="Tahoma"/>
                <w:b/>
                <w:i/>
                <w:szCs w:val="18"/>
              </w:rPr>
              <w:t>dal l</w:t>
            </w:r>
            <w:r w:rsidRPr="00257930">
              <w:rPr>
                <w:rFonts w:ascii="Tahoma" w:hAnsi="Tahoma" w:cs="Tahoma"/>
                <w:b/>
                <w:i/>
                <w:szCs w:val="18"/>
              </w:rPr>
              <w:t xml:space="preserve">egale </w:t>
            </w:r>
            <w:r w:rsidR="003629A6">
              <w:rPr>
                <w:rFonts w:ascii="Tahoma" w:hAnsi="Tahoma" w:cs="Tahoma"/>
                <w:b/>
                <w:i/>
                <w:szCs w:val="18"/>
              </w:rPr>
              <w:t>rappresentante</w:t>
            </w:r>
          </w:p>
        </w:tc>
      </w:tr>
      <w:bookmarkEnd w:id="1"/>
      <w:bookmarkEnd w:id="2"/>
    </w:tbl>
    <w:p w14:paraId="1F0D6EA7" w14:textId="11DA768F" w:rsidR="00042030" w:rsidRPr="00292CBC" w:rsidRDefault="00042030" w:rsidP="003629A6">
      <w:pPr>
        <w:tabs>
          <w:tab w:val="left" w:pos="3232"/>
        </w:tabs>
        <w:rPr>
          <w:rFonts w:ascii="Verdana" w:hAnsi="Verdana"/>
        </w:rPr>
      </w:pPr>
    </w:p>
    <w:sectPr w:rsidR="00042030" w:rsidRPr="00292CBC" w:rsidSect="003629A6">
      <w:headerReference w:type="first" r:id="rId15"/>
      <w:footerReference w:type="first" r:id="rId16"/>
      <w:pgSz w:w="11906" w:h="16838" w:code="9"/>
      <w:pgMar w:top="709" w:right="720" w:bottom="426" w:left="720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E4A9B5" w14:textId="77777777" w:rsidR="0067647B" w:rsidRDefault="0067647B">
      <w:r>
        <w:separator/>
      </w:r>
    </w:p>
  </w:endnote>
  <w:endnote w:type="continuationSeparator" w:id="0">
    <w:p w14:paraId="2B1785EF" w14:textId="77777777" w:rsidR="0067647B" w:rsidRDefault="006764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Futura Std Book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erdana-Bold">
    <w:altName w:val="Verdan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Wingdings-Regular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Verdana-BoldItalic">
    <w:altName w:val="Verdan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490" w:type="dxa"/>
      <w:tblInd w:w="108" w:type="dxa"/>
      <w:tblBorders>
        <w:top w:val="single" w:sz="12" w:space="0" w:color="FF9900"/>
      </w:tblBorders>
      <w:tblLook w:val="01E0" w:firstRow="1" w:lastRow="1" w:firstColumn="1" w:lastColumn="1" w:noHBand="0" w:noVBand="0"/>
    </w:tblPr>
    <w:tblGrid>
      <w:gridCol w:w="10490"/>
    </w:tblGrid>
    <w:tr w:rsidR="00527814" w:rsidRPr="005F1BDE" w14:paraId="1F0D6EC1" w14:textId="77777777" w:rsidTr="002C09BD">
      <w:trPr>
        <w:cantSplit/>
      </w:trPr>
      <w:tc>
        <w:tcPr>
          <w:tcW w:w="10490" w:type="dxa"/>
          <w:tcBorders>
            <w:top w:val="single" w:sz="12" w:space="0" w:color="FF9900"/>
            <w:bottom w:val="single" w:sz="12" w:space="0" w:color="FF9900"/>
          </w:tcBorders>
          <w:vAlign w:val="center"/>
        </w:tcPr>
        <w:p w14:paraId="1F0D6EC0" w14:textId="2D2ECC29" w:rsidR="00527814" w:rsidRPr="000D6902" w:rsidRDefault="00527814" w:rsidP="002C09BD">
          <w:pPr>
            <w:tabs>
              <w:tab w:val="center" w:pos="4962"/>
              <w:tab w:val="left" w:pos="5529"/>
            </w:tabs>
            <w:spacing w:after="0" w:line="240" w:lineRule="auto"/>
            <w:rPr>
              <w:rFonts w:ascii="Tahoma" w:hAnsi="Tahoma" w:cs="Tahoma"/>
              <w:b/>
              <w:sz w:val="16"/>
              <w:szCs w:val="16"/>
            </w:rPr>
          </w:pPr>
          <w:r w:rsidRPr="000D6902">
            <w:rPr>
              <w:rFonts w:ascii="Tahoma" w:hAnsi="Tahoma" w:cs="Tahoma"/>
              <w:b/>
              <w:sz w:val="16"/>
              <w:szCs w:val="16"/>
            </w:rPr>
            <w:t>Allegato_3</w:t>
          </w:r>
          <w:r w:rsidR="006332F2">
            <w:rPr>
              <w:rFonts w:ascii="Tahoma" w:hAnsi="Tahoma" w:cs="Tahoma"/>
              <w:b/>
              <w:sz w:val="16"/>
              <w:szCs w:val="16"/>
            </w:rPr>
            <w:t xml:space="preserve"> – Offerta economica</w:t>
          </w:r>
          <w:r>
            <w:rPr>
              <w:rFonts w:ascii="Tahoma" w:hAnsi="Tahoma" w:cs="Tahoma"/>
              <w:b/>
              <w:sz w:val="16"/>
              <w:szCs w:val="16"/>
            </w:rPr>
            <w:tab/>
          </w:r>
          <w:r>
            <w:rPr>
              <w:rFonts w:ascii="Tahoma" w:hAnsi="Tahoma" w:cs="Tahoma"/>
              <w:b/>
              <w:sz w:val="16"/>
              <w:szCs w:val="16"/>
            </w:rPr>
            <w:tab/>
          </w:r>
          <w:r>
            <w:rPr>
              <w:rFonts w:ascii="Tahoma" w:hAnsi="Tahoma" w:cs="Tahoma"/>
              <w:b/>
              <w:sz w:val="16"/>
              <w:szCs w:val="16"/>
            </w:rPr>
            <w:tab/>
          </w:r>
          <w:r>
            <w:rPr>
              <w:rFonts w:ascii="Tahoma" w:hAnsi="Tahoma" w:cs="Tahoma"/>
              <w:b/>
              <w:sz w:val="16"/>
              <w:szCs w:val="16"/>
            </w:rPr>
            <w:tab/>
          </w:r>
          <w:r>
            <w:rPr>
              <w:rFonts w:ascii="Tahoma" w:hAnsi="Tahoma" w:cs="Tahoma"/>
              <w:b/>
              <w:sz w:val="16"/>
              <w:szCs w:val="16"/>
            </w:rPr>
            <w:tab/>
          </w:r>
          <w:r>
            <w:rPr>
              <w:rFonts w:ascii="Tahoma" w:hAnsi="Tahoma" w:cs="Tahoma"/>
              <w:b/>
              <w:sz w:val="16"/>
              <w:szCs w:val="16"/>
            </w:rPr>
            <w:tab/>
          </w:r>
          <w:r>
            <w:rPr>
              <w:rFonts w:ascii="Tahoma" w:hAnsi="Tahoma" w:cs="Tahoma"/>
              <w:b/>
              <w:sz w:val="16"/>
              <w:szCs w:val="16"/>
            </w:rPr>
            <w:tab/>
            <w:t xml:space="preserve">                      Pag. </w:t>
          </w:r>
          <w:r w:rsidRPr="000B01A7">
            <w:rPr>
              <w:rFonts w:ascii="Tahoma" w:hAnsi="Tahoma" w:cs="Tahoma"/>
              <w:b/>
              <w:sz w:val="16"/>
              <w:szCs w:val="16"/>
            </w:rPr>
            <w:fldChar w:fldCharType="begin"/>
          </w:r>
          <w:r w:rsidRPr="000B01A7">
            <w:rPr>
              <w:rFonts w:ascii="Tahoma" w:hAnsi="Tahoma" w:cs="Tahoma"/>
              <w:b/>
              <w:sz w:val="16"/>
              <w:szCs w:val="16"/>
            </w:rPr>
            <w:instrText xml:space="preserve"> PAGE </w:instrText>
          </w:r>
          <w:r w:rsidRPr="000B01A7">
            <w:rPr>
              <w:rFonts w:ascii="Tahoma" w:hAnsi="Tahoma" w:cs="Tahoma"/>
              <w:b/>
              <w:sz w:val="16"/>
              <w:szCs w:val="16"/>
            </w:rPr>
            <w:fldChar w:fldCharType="separate"/>
          </w:r>
          <w:r w:rsidR="002C69BD">
            <w:rPr>
              <w:rFonts w:ascii="Tahoma" w:hAnsi="Tahoma" w:cs="Tahoma"/>
              <w:b/>
              <w:noProof/>
              <w:sz w:val="16"/>
              <w:szCs w:val="16"/>
            </w:rPr>
            <w:t>2</w:t>
          </w:r>
          <w:r w:rsidRPr="000B01A7">
            <w:rPr>
              <w:rFonts w:ascii="Tahoma" w:hAnsi="Tahoma" w:cs="Tahoma"/>
              <w:b/>
              <w:sz w:val="16"/>
              <w:szCs w:val="16"/>
            </w:rPr>
            <w:fldChar w:fldCharType="end"/>
          </w:r>
          <w:r w:rsidRPr="000B01A7">
            <w:rPr>
              <w:rFonts w:ascii="Tahoma" w:hAnsi="Tahoma" w:cs="Tahoma"/>
              <w:b/>
              <w:sz w:val="16"/>
              <w:szCs w:val="16"/>
            </w:rPr>
            <w:t>/</w:t>
          </w:r>
          <w:r w:rsidRPr="000B01A7">
            <w:rPr>
              <w:rFonts w:ascii="Tahoma" w:hAnsi="Tahoma" w:cs="Tahoma"/>
              <w:b/>
              <w:sz w:val="16"/>
              <w:szCs w:val="16"/>
            </w:rPr>
            <w:fldChar w:fldCharType="begin"/>
          </w:r>
          <w:r w:rsidRPr="000B01A7">
            <w:rPr>
              <w:rFonts w:ascii="Tahoma" w:hAnsi="Tahoma" w:cs="Tahoma"/>
              <w:b/>
              <w:sz w:val="16"/>
              <w:szCs w:val="16"/>
            </w:rPr>
            <w:instrText xml:space="preserve"> NUMPAGES </w:instrText>
          </w:r>
          <w:r w:rsidRPr="000B01A7">
            <w:rPr>
              <w:rFonts w:ascii="Tahoma" w:hAnsi="Tahoma" w:cs="Tahoma"/>
              <w:b/>
              <w:sz w:val="16"/>
              <w:szCs w:val="16"/>
            </w:rPr>
            <w:fldChar w:fldCharType="separate"/>
          </w:r>
          <w:r w:rsidR="002C69BD">
            <w:rPr>
              <w:rFonts w:ascii="Tahoma" w:hAnsi="Tahoma" w:cs="Tahoma"/>
              <w:b/>
              <w:noProof/>
              <w:sz w:val="16"/>
              <w:szCs w:val="16"/>
            </w:rPr>
            <w:t>3</w:t>
          </w:r>
          <w:r w:rsidRPr="000B01A7">
            <w:rPr>
              <w:rFonts w:ascii="Tahoma" w:hAnsi="Tahoma" w:cs="Tahoma"/>
              <w:b/>
              <w:sz w:val="16"/>
              <w:szCs w:val="16"/>
            </w:rPr>
            <w:fldChar w:fldCharType="end"/>
          </w:r>
        </w:p>
      </w:tc>
    </w:tr>
  </w:tbl>
  <w:p w14:paraId="1F0D6EC2" w14:textId="77777777" w:rsidR="00527814" w:rsidRDefault="00527814" w:rsidP="00527814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328054" w14:textId="77777777" w:rsidR="0067647B" w:rsidRDefault="0067647B">
      <w:r>
        <w:separator/>
      </w:r>
    </w:p>
  </w:footnote>
  <w:footnote w:type="continuationSeparator" w:id="0">
    <w:p w14:paraId="23284968" w14:textId="77777777" w:rsidR="0067647B" w:rsidRDefault="006764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632" w:type="dxa"/>
      <w:tblInd w:w="-34" w:type="dxa"/>
      <w:tblBorders>
        <w:top w:val="single" w:sz="4" w:space="0" w:color="F4B083"/>
        <w:bottom w:val="single" w:sz="4" w:space="0" w:color="F4B083"/>
      </w:tblBorders>
      <w:tblLayout w:type="fixed"/>
      <w:tblLook w:val="0000" w:firstRow="0" w:lastRow="0" w:firstColumn="0" w:lastColumn="0" w:noHBand="0" w:noVBand="0"/>
    </w:tblPr>
    <w:tblGrid>
      <w:gridCol w:w="1176"/>
      <w:gridCol w:w="9456"/>
    </w:tblGrid>
    <w:tr w:rsidR="00C033FE" w:rsidRPr="00B468E0" w14:paraId="1F0D6EBE" w14:textId="77777777" w:rsidTr="00A43BC3">
      <w:tc>
        <w:tcPr>
          <w:tcW w:w="1176" w:type="dxa"/>
          <w:shd w:val="clear" w:color="auto" w:fill="auto"/>
        </w:tcPr>
        <w:p w14:paraId="1F0D6EBA" w14:textId="293BB608" w:rsidR="00C033FE" w:rsidRPr="00B468E0" w:rsidRDefault="00652282" w:rsidP="00C033FE">
          <w:pPr>
            <w:spacing w:before="60" w:after="60" w:line="240" w:lineRule="auto"/>
            <w:rPr>
              <w:rFonts w:ascii="Arial" w:hAnsi="Arial" w:cs="Arial"/>
              <w:sz w:val="16"/>
            </w:rPr>
          </w:pPr>
          <w:r>
            <w:rPr>
              <w:noProof/>
              <w:sz w:val="20"/>
            </w:rPr>
            <w:drawing>
              <wp:inline distT="0" distB="0" distL="0" distR="0" wp14:anchorId="1F0D6EC4" wp14:editId="6A21AECC">
                <wp:extent cx="609600" cy="533400"/>
                <wp:effectExtent l="0" t="0" r="0" b="0"/>
                <wp:docPr id="2" name="Immagin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09600" cy="533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456" w:type="dxa"/>
          <w:shd w:val="clear" w:color="auto" w:fill="auto"/>
        </w:tcPr>
        <w:p w14:paraId="1F0D6EBB" w14:textId="77777777" w:rsidR="00527814" w:rsidRDefault="00527814" w:rsidP="00765B68">
          <w:pPr>
            <w:spacing w:after="0" w:line="240" w:lineRule="auto"/>
            <w:jc w:val="center"/>
            <w:rPr>
              <w:rFonts w:ascii="Arial" w:hAnsi="Arial" w:cs="Arial"/>
              <w:szCs w:val="18"/>
            </w:rPr>
          </w:pPr>
        </w:p>
        <w:p w14:paraId="1F0D6EBC" w14:textId="77777777" w:rsidR="00765B68" w:rsidRPr="006964A4" w:rsidRDefault="008374DE" w:rsidP="00765B68">
          <w:pPr>
            <w:spacing w:after="0" w:line="240" w:lineRule="auto"/>
            <w:jc w:val="center"/>
            <w:rPr>
              <w:rFonts w:ascii="Arial" w:hAnsi="Arial" w:cs="Arial"/>
              <w:szCs w:val="18"/>
            </w:rPr>
          </w:pPr>
          <w:r w:rsidRPr="006964A4">
            <w:rPr>
              <w:rFonts w:ascii="Arial" w:hAnsi="Arial" w:cs="Arial"/>
              <w:szCs w:val="18"/>
            </w:rPr>
            <w:t>INNOVAPUGLIA S.P.A. – Soggetto Aggregatore della Regione Puglia</w:t>
          </w:r>
        </w:p>
        <w:p w14:paraId="1F0D6EBD" w14:textId="13903FA3" w:rsidR="00C033FE" w:rsidRPr="00736A29" w:rsidRDefault="006332F2" w:rsidP="00527814">
          <w:pPr>
            <w:widowControl w:val="0"/>
            <w:tabs>
              <w:tab w:val="center" w:pos="4320"/>
              <w:tab w:val="center" w:pos="4812"/>
              <w:tab w:val="right" w:pos="8640"/>
            </w:tabs>
            <w:spacing w:after="0" w:line="240" w:lineRule="auto"/>
            <w:jc w:val="center"/>
            <w:rPr>
              <w:color w:val="943634"/>
              <w:sz w:val="20"/>
              <w:lang w:eastAsia="en-US"/>
            </w:rPr>
          </w:pPr>
          <w:r w:rsidRPr="00B65E48">
            <w:rPr>
              <w:rFonts w:ascii="Arial" w:hAnsi="Arial" w:cs="Arial"/>
            </w:rPr>
            <w:t>Gara telematica a procedura aperta per la conclusione di un accordo quadro multilotto avente ad oggetto servizi di comunicazione e organizzazione eventi per gli enti e alle amministrazioni pubbliche pugliesi</w:t>
          </w:r>
        </w:p>
      </w:tc>
    </w:tr>
  </w:tbl>
  <w:p w14:paraId="1F0D6EBF" w14:textId="77777777" w:rsidR="00C033FE" w:rsidRPr="00C033FE" w:rsidRDefault="00C033FE" w:rsidP="006B4D8E">
    <w:pPr>
      <w:pStyle w:val="Intestazione"/>
      <w:spacing w:after="0" w:line="240" w:lineRule="auto"/>
      <w:rPr>
        <w:lang w:val="it-I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1"/>
    <w:name w:val="WW8Num5"/>
    <w:lvl w:ilvl="0">
      <w:start w:val="1"/>
      <w:numFmt w:val="bullet"/>
      <w:lvlText w:val="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" w15:restartNumberingAfterBreak="0">
    <w:nsid w:val="0E615EDE"/>
    <w:multiLevelType w:val="hybridMultilevel"/>
    <w:tmpl w:val="1952C770"/>
    <w:lvl w:ilvl="0" w:tplc="E1DA104E">
      <w:start w:val="1"/>
      <w:numFmt w:val="bullet"/>
      <w:pStyle w:val="No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A74F6A"/>
    <w:multiLevelType w:val="hybridMultilevel"/>
    <w:tmpl w:val="B59A72CE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5C46A0"/>
    <w:multiLevelType w:val="hybridMultilevel"/>
    <w:tmpl w:val="4B96399E"/>
    <w:lvl w:ilvl="0" w:tplc="0F6ADA22">
      <w:start w:val="1"/>
      <w:numFmt w:val="bullet"/>
      <w:lvlText w:val="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color w:val="auto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4" w15:restartNumberingAfterBreak="0">
    <w:nsid w:val="21741366"/>
    <w:multiLevelType w:val="hybridMultilevel"/>
    <w:tmpl w:val="B92EB7A2"/>
    <w:lvl w:ilvl="0" w:tplc="0410000F">
      <w:start w:val="1"/>
      <w:numFmt w:val="decimal"/>
      <w:lvlText w:val="%1."/>
      <w:lvlJc w:val="left"/>
      <w:pPr>
        <w:ind w:left="1429" w:hanging="360"/>
      </w:pPr>
    </w:lvl>
    <w:lvl w:ilvl="1" w:tplc="04100019" w:tentative="1">
      <w:start w:val="1"/>
      <w:numFmt w:val="lowerLetter"/>
      <w:lvlText w:val="%2."/>
      <w:lvlJc w:val="left"/>
      <w:pPr>
        <w:ind w:left="2149" w:hanging="360"/>
      </w:pPr>
    </w:lvl>
    <w:lvl w:ilvl="2" w:tplc="0410001B" w:tentative="1">
      <w:start w:val="1"/>
      <w:numFmt w:val="lowerRoman"/>
      <w:lvlText w:val="%3."/>
      <w:lvlJc w:val="right"/>
      <w:pPr>
        <w:ind w:left="2869" w:hanging="180"/>
      </w:pPr>
    </w:lvl>
    <w:lvl w:ilvl="3" w:tplc="0410000F" w:tentative="1">
      <w:start w:val="1"/>
      <w:numFmt w:val="decimal"/>
      <w:lvlText w:val="%4."/>
      <w:lvlJc w:val="left"/>
      <w:pPr>
        <w:ind w:left="3589" w:hanging="360"/>
      </w:pPr>
    </w:lvl>
    <w:lvl w:ilvl="4" w:tplc="04100019" w:tentative="1">
      <w:start w:val="1"/>
      <w:numFmt w:val="lowerLetter"/>
      <w:lvlText w:val="%5."/>
      <w:lvlJc w:val="left"/>
      <w:pPr>
        <w:ind w:left="4309" w:hanging="360"/>
      </w:pPr>
    </w:lvl>
    <w:lvl w:ilvl="5" w:tplc="0410001B" w:tentative="1">
      <w:start w:val="1"/>
      <w:numFmt w:val="lowerRoman"/>
      <w:lvlText w:val="%6."/>
      <w:lvlJc w:val="right"/>
      <w:pPr>
        <w:ind w:left="5029" w:hanging="180"/>
      </w:pPr>
    </w:lvl>
    <w:lvl w:ilvl="6" w:tplc="0410000F" w:tentative="1">
      <w:start w:val="1"/>
      <w:numFmt w:val="decimal"/>
      <w:lvlText w:val="%7."/>
      <w:lvlJc w:val="left"/>
      <w:pPr>
        <w:ind w:left="5749" w:hanging="360"/>
      </w:pPr>
    </w:lvl>
    <w:lvl w:ilvl="7" w:tplc="04100019" w:tentative="1">
      <w:start w:val="1"/>
      <w:numFmt w:val="lowerLetter"/>
      <w:lvlText w:val="%8."/>
      <w:lvlJc w:val="left"/>
      <w:pPr>
        <w:ind w:left="6469" w:hanging="360"/>
      </w:pPr>
    </w:lvl>
    <w:lvl w:ilvl="8" w:tplc="041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251A041B"/>
    <w:multiLevelType w:val="hybridMultilevel"/>
    <w:tmpl w:val="3C3C3290"/>
    <w:lvl w:ilvl="0" w:tplc="0410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color w:val="auto"/>
      </w:rPr>
    </w:lvl>
    <w:lvl w:ilvl="1" w:tplc="24B82E74">
      <w:start w:val="1"/>
      <w:numFmt w:val="lowerLetter"/>
      <w:lvlText w:val="%2)"/>
      <w:lvlJc w:val="left"/>
      <w:pPr>
        <w:tabs>
          <w:tab w:val="num" w:pos="590"/>
        </w:tabs>
        <w:ind w:left="590" w:hanging="360"/>
      </w:pPr>
      <w:rPr>
        <w:rFonts w:hint="default"/>
        <w:color w:val="auto"/>
      </w:rPr>
    </w:lvl>
    <w:lvl w:ilvl="2" w:tplc="0410001B">
      <w:start w:val="1"/>
      <w:numFmt w:val="lowerRoman"/>
      <w:lvlText w:val="%3."/>
      <w:lvlJc w:val="right"/>
      <w:pPr>
        <w:tabs>
          <w:tab w:val="num" w:pos="1310"/>
        </w:tabs>
        <w:ind w:left="131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030"/>
        </w:tabs>
        <w:ind w:left="203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2750"/>
        </w:tabs>
        <w:ind w:left="275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470"/>
        </w:tabs>
        <w:ind w:left="347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190"/>
        </w:tabs>
        <w:ind w:left="419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4910"/>
        </w:tabs>
        <w:ind w:left="491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5630"/>
        </w:tabs>
        <w:ind w:left="5630" w:hanging="180"/>
      </w:pPr>
    </w:lvl>
  </w:abstractNum>
  <w:abstractNum w:abstractNumId="6" w15:restartNumberingAfterBreak="0">
    <w:nsid w:val="2A460094"/>
    <w:multiLevelType w:val="multilevel"/>
    <w:tmpl w:val="90241D76"/>
    <w:lvl w:ilvl="0">
      <w:start w:val="1"/>
      <w:numFmt w:val="decimal"/>
      <w:pStyle w:val="Titolo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Titolo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Titolo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Titolo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Titolo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Titolo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Titolo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Titolo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Titolo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7D07759"/>
    <w:multiLevelType w:val="hybridMultilevel"/>
    <w:tmpl w:val="A8FA294A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52E1621"/>
    <w:multiLevelType w:val="hybridMultilevel"/>
    <w:tmpl w:val="614C1012"/>
    <w:lvl w:ilvl="0" w:tplc="0410000F">
      <w:start w:val="1"/>
      <w:numFmt w:val="decimal"/>
      <w:lvlText w:val="%1."/>
      <w:lvlJc w:val="left"/>
      <w:pPr>
        <w:ind w:left="1004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5D47EDF"/>
    <w:multiLevelType w:val="hybridMultilevel"/>
    <w:tmpl w:val="1E70F962"/>
    <w:lvl w:ilvl="0" w:tplc="04100019">
      <w:start w:val="1"/>
      <w:numFmt w:val="lowerLetter"/>
      <w:lvlText w:val="%1."/>
      <w:lvlJc w:val="left"/>
      <w:pPr>
        <w:tabs>
          <w:tab w:val="num" w:pos="1068"/>
        </w:tabs>
        <w:ind w:left="1068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0" w15:restartNumberingAfterBreak="0">
    <w:nsid w:val="65540820"/>
    <w:multiLevelType w:val="hybridMultilevel"/>
    <w:tmpl w:val="AEEAB864"/>
    <w:lvl w:ilvl="0" w:tplc="523053F2">
      <w:start w:val="1"/>
      <w:numFmt w:val="decimal"/>
      <w:lvlText w:val="4.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1" w15:restartNumberingAfterBreak="0">
    <w:nsid w:val="6B933DE9"/>
    <w:multiLevelType w:val="hybridMultilevel"/>
    <w:tmpl w:val="86AE66EA"/>
    <w:lvl w:ilvl="0" w:tplc="0410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0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9FCE544A">
      <w:start w:val="1"/>
      <w:numFmt w:val="lowerLetter"/>
      <w:lvlText w:val="%3)"/>
      <w:lvlJc w:val="left"/>
      <w:pPr>
        <w:tabs>
          <w:tab w:val="num" w:pos="2145"/>
        </w:tabs>
        <w:ind w:left="2145" w:hanging="705"/>
      </w:pPr>
      <w:rPr>
        <w:rFonts w:hint="default"/>
      </w:rPr>
    </w:lvl>
    <w:lvl w:ilvl="3" w:tplc="8CEE31DA">
      <w:start w:val="2"/>
      <w:numFmt w:val="bullet"/>
      <w:lvlText w:val="-"/>
      <w:lvlJc w:val="left"/>
      <w:pPr>
        <w:tabs>
          <w:tab w:val="num" w:pos="2865"/>
        </w:tabs>
        <w:ind w:left="2865" w:hanging="705"/>
      </w:pPr>
      <w:rPr>
        <w:rFonts w:ascii="Century Gothic" w:eastAsia="Times New Roman" w:hAnsi="Century Gothic" w:cs="Times New Roman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A3F1DDF"/>
    <w:multiLevelType w:val="hybridMultilevel"/>
    <w:tmpl w:val="98C66954"/>
    <w:lvl w:ilvl="0" w:tplc="055A918E">
      <w:start w:val="1"/>
      <w:numFmt w:val="decimal"/>
      <w:lvlText w:val="e.%1."/>
      <w:lvlJc w:val="left"/>
      <w:pPr>
        <w:tabs>
          <w:tab w:val="num" w:pos="-372"/>
        </w:tabs>
        <w:ind w:left="1068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3" w15:restartNumberingAfterBreak="0">
    <w:nsid w:val="7EEB5CCF"/>
    <w:multiLevelType w:val="hybridMultilevel"/>
    <w:tmpl w:val="20DE6A24"/>
    <w:lvl w:ilvl="0" w:tplc="24B82E7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F6ADA22">
      <w:start w:val="1"/>
      <w:numFmt w:val="bulle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FF061AD"/>
    <w:multiLevelType w:val="hybridMultilevel"/>
    <w:tmpl w:val="E9B0A0F2"/>
    <w:lvl w:ilvl="0" w:tplc="32FC3F7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entury Gothic" w:hAnsi="Century Gothic" w:hint="default"/>
        <w:sz w:val="18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1"/>
  </w:num>
  <w:num w:numId="3">
    <w:abstractNumId w:val="11"/>
  </w:num>
  <w:num w:numId="4">
    <w:abstractNumId w:val="14"/>
  </w:num>
  <w:num w:numId="5">
    <w:abstractNumId w:val="5"/>
  </w:num>
  <w:num w:numId="6">
    <w:abstractNumId w:val="12"/>
  </w:num>
  <w:num w:numId="7">
    <w:abstractNumId w:val="2"/>
  </w:num>
  <w:num w:numId="8">
    <w:abstractNumId w:val="4"/>
  </w:num>
  <w:num w:numId="9">
    <w:abstractNumId w:val="8"/>
  </w:num>
  <w:num w:numId="10">
    <w:abstractNumId w:val="13"/>
  </w:num>
  <w:num w:numId="11">
    <w:abstractNumId w:val="10"/>
  </w:num>
  <w:num w:numId="12">
    <w:abstractNumId w:val="3"/>
  </w:num>
  <w:num w:numId="13">
    <w:abstractNumId w:val="9"/>
  </w:num>
  <w:num w:numId="14">
    <w:abstractNumId w:val="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283"/>
  <w:defaultTableStyle w:val="Tabellanormale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712F1"/>
    <w:rsid w:val="00000B0E"/>
    <w:rsid w:val="0000103D"/>
    <w:rsid w:val="00001041"/>
    <w:rsid w:val="000036F2"/>
    <w:rsid w:val="00004180"/>
    <w:rsid w:val="00004A84"/>
    <w:rsid w:val="000060C5"/>
    <w:rsid w:val="000071D1"/>
    <w:rsid w:val="00013BF6"/>
    <w:rsid w:val="00014E27"/>
    <w:rsid w:val="00014E63"/>
    <w:rsid w:val="000158E0"/>
    <w:rsid w:val="00020418"/>
    <w:rsid w:val="00021497"/>
    <w:rsid w:val="000216B7"/>
    <w:rsid w:val="00022F2E"/>
    <w:rsid w:val="00023D3C"/>
    <w:rsid w:val="00024432"/>
    <w:rsid w:val="00024788"/>
    <w:rsid w:val="00025680"/>
    <w:rsid w:val="00030757"/>
    <w:rsid w:val="000324F7"/>
    <w:rsid w:val="00032A4B"/>
    <w:rsid w:val="00032C95"/>
    <w:rsid w:val="00033635"/>
    <w:rsid w:val="00033C87"/>
    <w:rsid w:val="00035FEB"/>
    <w:rsid w:val="00036B84"/>
    <w:rsid w:val="00037B61"/>
    <w:rsid w:val="00042030"/>
    <w:rsid w:val="000420D0"/>
    <w:rsid w:val="000433F1"/>
    <w:rsid w:val="00043E4E"/>
    <w:rsid w:val="000449E0"/>
    <w:rsid w:val="00046F6A"/>
    <w:rsid w:val="00050F24"/>
    <w:rsid w:val="000519CB"/>
    <w:rsid w:val="000531BA"/>
    <w:rsid w:val="00055693"/>
    <w:rsid w:val="00056195"/>
    <w:rsid w:val="00056C6D"/>
    <w:rsid w:val="00057C45"/>
    <w:rsid w:val="00060F9A"/>
    <w:rsid w:val="00062D2C"/>
    <w:rsid w:val="00065984"/>
    <w:rsid w:val="0007118A"/>
    <w:rsid w:val="00071698"/>
    <w:rsid w:val="00073FDE"/>
    <w:rsid w:val="0007433B"/>
    <w:rsid w:val="0007516E"/>
    <w:rsid w:val="0007557F"/>
    <w:rsid w:val="000757A7"/>
    <w:rsid w:val="00076D66"/>
    <w:rsid w:val="00081FB8"/>
    <w:rsid w:val="000829BB"/>
    <w:rsid w:val="000830CF"/>
    <w:rsid w:val="0008360B"/>
    <w:rsid w:val="000848AF"/>
    <w:rsid w:val="00085214"/>
    <w:rsid w:val="00085683"/>
    <w:rsid w:val="00085785"/>
    <w:rsid w:val="00087142"/>
    <w:rsid w:val="0009022D"/>
    <w:rsid w:val="00093853"/>
    <w:rsid w:val="00095EE1"/>
    <w:rsid w:val="0009677E"/>
    <w:rsid w:val="00096B2A"/>
    <w:rsid w:val="00097251"/>
    <w:rsid w:val="000A03C9"/>
    <w:rsid w:val="000A23E5"/>
    <w:rsid w:val="000A2D25"/>
    <w:rsid w:val="000A35BD"/>
    <w:rsid w:val="000A38E9"/>
    <w:rsid w:val="000A40A8"/>
    <w:rsid w:val="000A47A3"/>
    <w:rsid w:val="000A48CF"/>
    <w:rsid w:val="000B035C"/>
    <w:rsid w:val="000B2937"/>
    <w:rsid w:val="000B3392"/>
    <w:rsid w:val="000B339A"/>
    <w:rsid w:val="000B34D2"/>
    <w:rsid w:val="000B3BBD"/>
    <w:rsid w:val="000B40E4"/>
    <w:rsid w:val="000B5466"/>
    <w:rsid w:val="000B5AAD"/>
    <w:rsid w:val="000B6C6F"/>
    <w:rsid w:val="000C02B4"/>
    <w:rsid w:val="000C02DE"/>
    <w:rsid w:val="000C33B7"/>
    <w:rsid w:val="000C358B"/>
    <w:rsid w:val="000C4333"/>
    <w:rsid w:val="000D0BB9"/>
    <w:rsid w:val="000D2815"/>
    <w:rsid w:val="000D47F2"/>
    <w:rsid w:val="000D5A1B"/>
    <w:rsid w:val="000D6902"/>
    <w:rsid w:val="000D6BA6"/>
    <w:rsid w:val="000D7954"/>
    <w:rsid w:val="000E1C38"/>
    <w:rsid w:val="000E3587"/>
    <w:rsid w:val="000E7A3B"/>
    <w:rsid w:val="000F1826"/>
    <w:rsid w:val="000F3EE2"/>
    <w:rsid w:val="000F56AD"/>
    <w:rsid w:val="000F7A87"/>
    <w:rsid w:val="00102DDE"/>
    <w:rsid w:val="00102E4F"/>
    <w:rsid w:val="0010422B"/>
    <w:rsid w:val="00106E24"/>
    <w:rsid w:val="00107B0F"/>
    <w:rsid w:val="00111B7E"/>
    <w:rsid w:val="00111FB9"/>
    <w:rsid w:val="00113BF4"/>
    <w:rsid w:val="00113F8F"/>
    <w:rsid w:val="0011560C"/>
    <w:rsid w:val="001165B9"/>
    <w:rsid w:val="00117B58"/>
    <w:rsid w:val="00122CC0"/>
    <w:rsid w:val="001234C6"/>
    <w:rsid w:val="00123FD9"/>
    <w:rsid w:val="00124DE5"/>
    <w:rsid w:val="00124FAB"/>
    <w:rsid w:val="001268F3"/>
    <w:rsid w:val="00126A3C"/>
    <w:rsid w:val="001314FF"/>
    <w:rsid w:val="001325C2"/>
    <w:rsid w:val="0013574E"/>
    <w:rsid w:val="00135D07"/>
    <w:rsid w:val="00136D7A"/>
    <w:rsid w:val="00137FB9"/>
    <w:rsid w:val="00141EF5"/>
    <w:rsid w:val="00143383"/>
    <w:rsid w:val="001436BC"/>
    <w:rsid w:val="00143F04"/>
    <w:rsid w:val="00144592"/>
    <w:rsid w:val="00144F73"/>
    <w:rsid w:val="0014524E"/>
    <w:rsid w:val="00145792"/>
    <w:rsid w:val="00145B1C"/>
    <w:rsid w:val="00152F1C"/>
    <w:rsid w:val="001545B3"/>
    <w:rsid w:val="00155EA7"/>
    <w:rsid w:val="001564D3"/>
    <w:rsid w:val="001565DA"/>
    <w:rsid w:val="00156C1F"/>
    <w:rsid w:val="00157A6D"/>
    <w:rsid w:val="00157BE2"/>
    <w:rsid w:val="00161454"/>
    <w:rsid w:val="0016295B"/>
    <w:rsid w:val="00162EF9"/>
    <w:rsid w:val="00164B59"/>
    <w:rsid w:val="00166096"/>
    <w:rsid w:val="001665D0"/>
    <w:rsid w:val="001666CD"/>
    <w:rsid w:val="00171E4A"/>
    <w:rsid w:val="00173490"/>
    <w:rsid w:val="00173FFD"/>
    <w:rsid w:val="0017630F"/>
    <w:rsid w:val="0018100A"/>
    <w:rsid w:val="001815FD"/>
    <w:rsid w:val="0018237C"/>
    <w:rsid w:val="00183E21"/>
    <w:rsid w:val="00184AB0"/>
    <w:rsid w:val="0018564F"/>
    <w:rsid w:val="00185E40"/>
    <w:rsid w:val="00187362"/>
    <w:rsid w:val="00187AC0"/>
    <w:rsid w:val="00192E5E"/>
    <w:rsid w:val="00193B0B"/>
    <w:rsid w:val="00193DC1"/>
    <w:rsid w:val="001A12C3"/>
    <w:rsid w:val="001A3A2C"/>
    <w:rsid w:val="001A4159"/>
    <w:rsid w:val="001A5B81"/>
    <w:rsid w:val="001A7AC9"/>
    <w:rsid w:val="001B011C"/>
    <w:rsid w:val="001B08C1"/>
    <w:rsid w:val="001B13DF"/>
    <w:rsid w:val="001B3346"/>
    <w:rsid w:val="001B3B4D"/>
    <w:rsid w:val="001B4C3C"/>
    <w:rsid w:val="001B63A2"/>
    <w:rsid w:val="001B7C85"/>
    <w:rsid w:val="001C0AF9"/>
    <w:rsid w:val="001C0C20"/>
    <w:rsid w:val="001C1399"/>
    <w:rsid w:val="001C1BC3"/>
    <w:rsid w:val="001C3BBE"/>
    <w:rsid w:val="001C4227"/>
    <w:rsid w:val="001C44B7"/>
    <w:rsid w:val="001C5C10"/>
    <w:rsid w:val="001C7659"/>
    <w:rsid w:val="001D232D"/>
    <w:rsid w:val="001D41CD"/>
    <w:rsid w:val="001D632B"/>
    <w:rsid w:val="001E068F"/>
    <w:rsid w:val="001E3ABF"/>
    <w:rsid w:val="001E5003"/>
    <w:rsid w:val="001E5871"/>
    <w:rsid w:val="001E59F4"/>
    <w:rsid w:val="001F057E"/>
    <w:rsid w:val="001F44AF"/>
    <w:rsid w:val="00200456"/>
    <w:rsid w:val="002014CB"/>
    <w:rsid w:val="002018EE"/>
    <w:rsid w:val="002029A0"/>
    <w:rsid w:val="00202D8D"/>
    <w:rsid w:val="00204463"/>
    <w:rsid w:val="002053DB"/>
    <w:rsid w:val="00205B0F"/>
    <w:rsid w:val="00207206"/>
    <w:rsid w:val="002079FA"/>
    <w:rsid w:val="0021068F"/>
    <w:rsid w:val="00211E05"/>
    <w:rsid w:val="00212545"/>
    <w:rsid w:val="002139CD"/>
    <w:rsid w:val="00214F42"/>
    <w:rsid w:val="00222748"/>
    <w:rsid w:val="00222E64"/>
    <w:rsid w:val="00225C6E"/>
    <w:rsid w:val="00225ED8"/>
    <w:rsid w:val="0022719E"/>
    <w:rsid w:val="00227F47"/>
    <w:rsid w:val="00230C6C"/>
    <w:rsid w:val="0023417D"/>
    <w:rsid w:val="002363CF"/>
    <w:rsid w:val="00237F5B"/>
    <w:rsid w:val="00241790"/>
    <w:rsid w:val="002422D9"/>
    <w:rsid w:val="002422E4"/>
    <w:rsid w:val="002429C0"/>
    <w:rsid w:val="00243AB7"/>
    <w:rsid w:val="00243CAF"/>
    <w:rsid w:val="00243EC2"/>
    <w:rsid w:val="002447F3"/>
    <w:rsid w:val="0024580E"/>
    <w:rsid w:val="002465A8"/>
    <w:rsid w:val="00251EB9"/>
    <w:rsid w:val="00251F97"/>
    <w:rsid w:val="00254748"/>
    <w:rsid w:val="002564DB"/>
    <w:rsid w:val="002566B7"/>
    <w:rsid w:val="002615D7"/>
    <w:rsid w:val="00262120"/>
    <w:rsid w:val="0026312C"/>
    <w:rsid w:val="002641AF"/>
    <w:rsid w:val="00265B46"/>
    <w:rsid w:val="00266A41"/>
    <w:rsid w:val="0026736A"/>
    <w:rsid w:val="0026788B"/>
    <w:rsid w:val="00267E10"/>
    <w:rsid w:val="002712F1"/>
    <w:rsid w:val="00272199"/>
    <w:rsid w:val="00272C4B"/>
    <w:rsid w:val="00274621"/>
    <w:rsid w:val="0027688C"/>
    <w:rsid w:val="00277B6D"/>
    <w:rsid w:val="00280CAA"/>
    <w:rsid w:val="002847A9"/>
    <w:rsid w:val="002870C7"/>
    <w:rsid w:val="0029157B"/>
    <w:rsid w:val="00291FC1"/>
    <w:rsid w:val="00292722"/>
    <w:rsid w:val="00292CBC"/>
    <w:rsid w:val="00295CF7"/>
    <w:rsid w:val="00295E5F"/>
    <w:rsid w:val="002971C7"/>
    <w:rsid w:val="002A281C"/>
    <w:rsid w:val="002A632E"/>
    <w:rsid w:val="002A67D9"/>
    <w:rsid w:val="002A71AA"/>
    <w:rsid w:val="002A7E0C"/>
    <w:rsid w:val="002B0E90"/>
    <w:rsid w:val="002B283F"/>
    <w:rsid w:val="002B591C"/>
    <w:rsid w:val="002C1C48"/>
    <w:rsid w:val="002C321C"/>
    <w:rsid w:val="002C5D5A"/>
    <w:rsid w:val="002C69BD"/>
    <w:rsid w:val="002D0C97"/>
    <w:rsid w:val="002D1641"/>
    <w:rsid w:val="002D4A24"/>
    <w:rsid w:val="002D5D05"/>
    <w:rsid w:val="002D5F9E"/>
    <w:rsid w:val="002D679B"/>
    <w:rsid w:val="002D7B4E"/>
    <w:rsid w:val="002E27AD"/>
    <w:rsid w:val="002E36A1"/>
    <w:rsid w:val="002E4B89"/>
    <w:rsid w:val="002E4C4B"/>
    <w:rsid w:val="002E7409"/>
    <w:rsid w:val="002F30CD"/>
    <w:rsid w:val="002F5586"/>
    <w:rsid w:val="002F6398"/>
    <w:rsid w:val="003000AC"/>
    <w:rsid w:val="00300463"/>
    <w:rsid w:val="003004BC"/>
    <w:rsid w:val="00300941"/>
    <w:rsid w:val="00300F50"/>
    <w:rsid w:val="0030224B"/>
    <w:rsid w:val="00302798"/>
    <w:rsid w:val="003069BE"/>
    <w:rsid w:val="00307B21"/>
    <w:rsid w:val="003109EF"/>
    <w:rsid w:val="00311253"/>
    <w:rsid w:val="003140F0"/>
    <w:rsid w:val="003142BA"/>
    <w:rsid w:val="003161DA"/>
    <w:rsid w:val="00317096"/>
    <w:rsid w:val="00317704"/>
    <w:rsid w:val="00321B83"/>
    <w:rsid w:val="00322828"/>
    <w:rsid w:val="00322BE0"/>
    <w:rsid w:val="00324E37"/>
    <w:rsid w:val="00324E6D"/>
    <w:rsid w:val="00326F8C"/>
    <w:rsid w:val="003276CF"/>
    <w:rsid w:val="00332125"/>
    <w:rsid w:val="00333669"/>
    <w:rsid w:val="003354B1"/>
    <w:rsid w:val="00335C01"/>
    <w:rsid w:val="00335F5A"/>
    <w:rsid w:val="0033627B"/>
    <w:rsid w:val="0033766D"/>
    <w:rsid w:val="00345343"/>
    <w:rsid w:val="0035115A"/>
    <w:rsid w:val="003511D0"/>
    <w:rsid w:val="0035190D"/>
    <w:rsid w:val="003520B6"/>
    <w:rsid w:val="003529C4"/>
    <w:rsid w:val="00353E74"/>
    <w:rsid w:val="003562E9"/>
    <w:rsid w:val="003563C3"/>
    <w:rsid w:val="003564D4"/>
    <w:rsid w:val="003612C6"/>
    <w:rsid w:val="003629A6"/>
    <w:rsid w:val="003650C5"/>
    <w:rsid w:val="003655DA"/>
    <w:rsid w:val="00367200"/>
    <w:rsid w:val="00371848"/>
    <w:rsid w:val="0037220B"/>
    <w:rsid w:val="00372B28"/>
    <w:rsid w:val="003756E8"/>
    <w:rsid w:val="00375F7F"/>
    <w:rsid w:val="00376E1C"/>
    <w:rsid w:val="00380EC5"/>
    <w:rsid w:val="00381EF5"/>
    <w:rsid w:val="00381F8B"/>
    <w:rsid w:val="003820AC"/>
    <w:rsid w:val="0038248F"/>
    <w:rsid w:val="00382FD3"/>
    <w:rsid w:val="003836CD"/>
    <w:rsid w:val="00383CC2"/>
    <w:rsid w:val="003848B1"/>
    <w:rsid w:val="00384A89"/>
    <w:rsid w:val="00385328"/>
    <w:rsid w:val="0038536A"/>
    <w:rsid w:val="00387436"/>
    <w:rsid w:val="00387752"/>
    <w:rsid w:val="00390995"/>
    <w:rsid w:val="003919D5"/>
    <w:rsid w:val="00391DEA"/>
    <w:rsid w:val="00392DBC"/>
    <w:rsid w:val="003954D5"/>
    <w:rsid w:val="00395AA2"/>
    <w:rsid w:val="003A05C7"/>
    <w:rsid w:val="003A07D1"/>
    <w:rsid w:val="003A0DAE"/>
    <w:rsid w:val="003A1285"/>
    <w:rsid w:val="003A4C77"/>
    <w:rsid w:val="003A79BC"/>
    <w:rsid w:val="003B0CF7"/>
    <w:rsid w:val="003B3402"/>
    <w:rsid w:val="003B3E3A"/>
    <w:rsid w:val="003C0627"/>
    <w:rsid w:val="003C067C"/>
    <w:rsid w:val="003C30EB"/>
    <w:rsid w:val="003C45DB"/>
    <w:rsid w:val="003C698E"/>
    <w:rsid w:val="003C74EB"/>
    <w:rsid w:val="003D0572"/>
    <w:rsid w:val="003D0DA2"/>
    <w:rsid w:val="003D2891"/>
    <w:rsid w:val="003D6797"/>
    <w:rsid w:val="003D6E9D"/>
    <w:rsid w:val="003D6FAB"/>
    <w:rsid w:val="003D7AF0"/>
    <w:rsid w:val="003D7F67"/>
    <w:rsid w:val="003E0E0B"/>
    <w:rsid w:val="003E1305"/>
    <w:rsid w:val="003E1C4E"/>
    <w:rsid w:val="003E234C"/>
    <w:rsid w:val="003E249C"/>
    <w:rsid w:val="003E2D8D"/>
    <w:rsid w:val="003E379B"/>
    <w:rsid w:val="003E4A20"/>
    <w:rsid w:val="003E5574"/>
    <w:rsid w:val="003E5F6F"/>
    <w:rsid w:val="003E64BB"/>
    <w:rsid w:val="003E6D9C"/>
    <w:rsid w:val="003F1A66"/>
    <w:rsid w:val="003F3D5B"/>
    <w:rsid w:val="003F7D5B"/>
    <w:rsid w:val="00400F50"/>
    <w:rsid w:val="0040204E"/>
    <w:rsid w:val="00403774"/>
    <w:rsid w:val="00404345"/>
    <w:rsid w:val="00407349"/>
    <w:rsid w:val="00410604"/>
    <w:rsid w:val="0041192C"/>
    <w:rsid w:val="004121F7"/>
    <w:rsid w:val="00414FDE"/>
    <w:rsid w:val="004154B1"/>
    <w:rsid w:val="00416108"/>
    <w:rsid w:val="004203A2"/>
    <w:rsid w:val="004227A9"/>
    <w:rsid w:val="004273FE"/>
    <w:rsid w:val="00431AA1"/>
    <w:rsid w:val="00431DEB"/>
    <w:rsid w:val="00433E1D"/>
    <w:rsid w:val="00440492"/>
    <w:rsid w:val="004436E3"/>
    <w:rsid w:val="00443A7C"/>
    <w:rsid w:val="0044406F"/>
    <w:rsid w:val="004446A2"/>
    <w:rsid w:val="00451687"/>
    <w:rsid w:val="00452F1B"/>
    <w:rsid w:val="004541D1"/>
    <w:rsid w:val="00455246"/>
    <w:rsid w:val="004619B8"/>
    <w:rsid w:val="00462B92"/>
    <w:rsid w:val="00463678"/>
    <w:rsid w:val="00464056"/>
    <w:rsid w:val="00465CE7"/>
    <w:rsid w:val="004666D3"/>
    <w:rsid w:val="00467A20"/>
    <w:rsid w:val="004710B2"/>
    <w:rsid w:val="0047190E"/>
    <w:rsid w:val="00471F78"/>
    <w:rsid w:val="00472054"/>
    <w:rsid w:val="00475EEB"/>
    <w:rsid w:val="004771C2"/>
    <w:rsid w:val="00477468"/>
    <w:rsid w:val="0048060E"/>
    <w:rsid w:val="004813AB"/>
    <w:rsid w:val="004855D6"/>
    <w:rsid w:val="00485C46"/>
    <w:rsid w:val="00485ECC"/>
    <w:rsid w:val="00486C66"/>
    <w:rsid w:val="00490795"/>
    <w:rsid w:val="004909AE"/>
    <w:rsid w:val="00490F88"/>
    <w:rsid w:val="004932F2"/>
    <w:rsid w:val="00493ACB"/>
    <w:rsid w:val="00496615"/>
    <w:rsid w:val="00496865"/>
    <w:rsid w:val="0049775C"/>
    <w:rsid w:val="004A076A"/>
    <w:rsid w:val="004A095D"/>
    <w:rsid w:val="004A1A72"/>
    <w:rsid w:val="004A2907"/>
    <w:rsid w:val="004A2ECD"/>
    <w:rsid w:val="004A5BBC"/>
    <w:rsid w:val="004A7F06"/>
    <w:rsid w:val="004B29ED"/>
    <w:rsid w:val="004B4212"/>
    <w:rsid w:val="004B4356"/>
    <w:rsid w:val="004B4486"/>
    <w:rsid w:val="004B4626"/>
    <w:rsid w:val="004B49C4"/>
    <w:rsid w:val="004B5832"/>
    <w:rsid w:val="004B61EB"/>
    <w:rsid w:val="004C2309"/>
    <w:rsid w:val="004C3FE4"/>
    <w:rsid w:val="004C535D"/>
    <w:rsid w:val="004C5BFB"/>
    <w:rsid w:val="004C5C0D"/>
    <w:rsid w:val="004C6F17"/>
    <w:rsid w:val="004C7AF2"/>
    <w:rsid w:val="004D04F7"/>
    <w:rsid w:val="004D14EE"/>
    <w:rsid w:val="004D3242"/>
    <w:rsid w:val="004D3339"/>
    <w:rsid w:val="004D383B"/>
    <w:rsid w:val="004D3FDA"/>
    <w:rsid w:val="004D5625"/>
    <w:rsid w:val="004D608D"/>
    <w:rsid w:val="004D7CC0"/>
    <w:rsid w:val="004E0FC0"/>
    <w:rsid w:val="004E2920"/>
    <w:rsid w:val="004E43FC"/>
    <w:rsid w:val="004E6D7D"/>
    <w:rsid w:val="004F2E56"/>
    <w:rsid w:val="004F3907"/>
    <w:rsid w:val="004F3AC1"/>
    <w:rsid w:val="004F48E7"/>
    <w:rsid w:val="004F66CA"/>
    <w:rsid w:val="004F6752"/>
    <w:rsid w:val="00501B7D"/>
    <w:rsid w:val="005027CA"/>
    <w:rsid w:val="005049DF"/>
    <w:rsid w:val="0050595C"/>
    <w:rsid w:val="00506B1B"/>
    <w:rsid w:val="0051053E"/>
    <w:rsid w:val="005108F2"/>
    <w:rsid w:val="00511476"/>
    <w:rsid w:val="00512018"/>
    <w:rsid w:val="005125D0"/>
    <w:rsid w:val="00513053"/>
    <w:rsid w:val="005135C9"/>
    <w:rsid w:val="005137B6"/>
    <w:rsid w:val="005137CD"/>
    <w:rsid w:val="0051608A"/>
    <w:rsid w:val="005160A6"/>
    <w:rsid w:val="00516359"/>
    <w:rsid w:val="005164FB"/>
    <w:rsid w:val="0051654C"/>
    <w:rsid w:val="005177C3"/>
    <w:rsid w:val="00520389"/>
    <w:rsid w:val="005209F9"/>
    <w:rsid w:val="00520DAA"/>
    <w:rsid w:val="00521A2B"/>
    <w:rsid w:val="00521F20"/>
    <w:rsid w:val="00522364"/>
    <w:rsid w:val="00522CEE"/>
    <w:rsid w:val="00524138"/>
    <w:rsid w:val="00525F2A"/>
    <w:rsid w:val="00526EF6"/>
    <w:rsid w:val="00527814"/>
    <w:rsid w:val="005303B6"/>
    <w:rsid w:val="00532849"/>
    <w:rsid w:val="00532B72"/>
    <w:rsid w:val="00533713"/>
    <w:rsid w:val="00534E92"/>
    <w:rsid w:val="005352C2"/>
    <w:rsid w:val="00536A0E"/>
    <w:rsid w:val="00540367"/>
    <w:rsid w:val="00541CB4"/>
    <w:rsid w:val="00542000"/>
    <w:rsid w:val="00542628"/>
    <w:rsid w:val="00543862"/>
    <w:rsid w:val="00545097"/>
    <w:rsid w:val="00550113"/>
    <w:rsid w:val="00552FB6"/>
    <w:rsid w:val="00553518"/>
    <w:rsid w:val="00555221"/>
    <w:rsid w:val="00555285"/>
    <w:rsid w:val="00557084"/>
    <w:rsid w:val="005573D3"/>
    <w:rsid w:val="00561BA9"/>
    <w:rsid w:val="00563153"/>
    <w:rsid w:val="0056521E"/>
    <w:rsid w:val="005653CF"/>
    <w:rsid w:val="0056657D"/>
    <w:rsid w:val="00567D00"/>
    <w:rsid w:val="00567F71"/>
    <w:rsid w:val="00570A1B"/>
    <w:rsid w:val="00573CBA"/>
    <w:rsid w:val="00575E03"/>
    <w:rsid w:val="00580451"/>
    <w:rsid w:val="0058244F"/>
    <w:rsid w:val="00582488"/>
    <w:rsid w:val="00583892"/>
    <w:rsid w:val="00585734"/>
    <w:rsid w:val="00585D92"/>
    <w:rsid w:val="00591E25"/>
    <w:rsid w:val="005931C2"/>
    <w:rsid w:val="00593831"/>
    <w:rsid w:val="00594C94"/>
    <w:rsid w:val="005962B6"/>
    <w:rsid w:val="0059675B"/>
    <w:rsid w:val="00596C2E"/>
    <w:rsid w:val="005A00FF"/>
    <w:rsid w:val="005A2598"/>
    <w:rsid w:val="005A2977"/>
    <w:rsid w:val="005A3497"/>
    <w:rsid w:val="005A3B79"/>
    <w:rsid w:val="005B1475"/>
    <w:rsid w:val="005B1F9B"/>
    <w:rsid w:val="005B3B10"/>
    <w:rsid w:val="005B5599"/>
    <w:rsid w:val="005C29FE"/>
    <w:rsid w:val="005C2D9C"/>
    <w:rsid w:val="005C3CEE"/>
    <w:rsid w:val="005C5307"/>
    <w:rsid w:val="005C5DD2"/>
    <w:rsid w:val="005C720E"/>
    <w:rsid w:val="005C7B49"/>
    <w:rsid w:val="005D051D"/>
    <w:rsid w:val="005D07E2"/>
    <w:rsid w:val="005D1FD6"/>
    <w:rsid w:val="005D4E2A"/>
    <w:rsid w:val="005D65B1"/>
    <w:rsid w:val="005D65FE"/>
    <w:rsid w:val="005D6942"/>
    <w:rsid w:val="005E1395"/>
    <w:rsid w:val="005E2521"/>
    <w:rsid w:val="005E29DF"/>
    <w:rsid w:val="005E4E82"/>
    <w:rsid w:val="005E5CCA"/>
    <w:rsid w:val="005E73F2"/>
    <w:rsid w:val="005E74C9"/>
    <w:rsid w:val="005F09E7"/>
    <w:rsid w:val="005F0B2B"/>
    <w:rsid w:val="005F1288"/>
    <w:rsid w:val="005F1BDE"/>
    <w:rsid w:val="005F22C2"/>
    <w:rsid w:val="005F293E"/>
    <w:rsid w:val="005F4EFB"/>
    <w:rsid w:val="005F663C"/>
    <w:rsid w:val="005F7AEB"/>
    <w:rsid w:val="005F7B93"/>
    <w:rsid w:val="006001E3"/>
    <w:rsid w:val="0060045F"/>
    <w:rsid w:val="006013F2"/>
    <w:rsid w:val="006052C2"/>
    <w:rsid w:val="00606FE4"/>
    <w:rsid w:val="00607398"/>
    <w:rsid w:val="006107B4"/>
    <w:rsid w:val="00611390"/>
    <w:rsid w:val="006133FD"/>
    <w:rsid w:val="00614292"/>
    <w:rsid w:val="00614BBD"/>
    <w:rsid w:val="00616608"/>
    <w:rsid w:val="00622353"/>
    <w:rsid w:val="006224ED"/>
    <w:rsid w:val="006238DF"/>
    <w:rsid w:val="0062591A"/>
    <w:rsid w:val="006304A5"/>
    <w:rsid w:val="00630E91"/>
    <w:rsid w:val="0063105F"/>
    <w:rsid w:val="006332F2"/>
    <w:rsid w:val="006339B8"/>
    <w:rsid w:val="00634C87"/>
    <w:rsid w:val="00635A16"/>
    <w:rsid w:val="00636147"/>
    <w:rsid w:val="006365E1"/>
    <w:rsid w:val="006413A4"/>
    <w:rsid w:val="00641456"/>
    <w:rsid w:val="006422FD"/>
    <w:rsid w:val="00643303"/>
    <w:rsid w:val="006438DC"/>
    <w:rsid w:val="006444C4"/>
    <w:rsid w:val="00645197"/>
    <w:rsid w:val="00646F3F"/>
    <w:rsid w:val="0064775C"/>
    <w:rsid w:val="00647FD9"/>
    <w:rsid w:val="006505CF"/>
    <w:rsid w:val="0065082F"/>
    <w:rsid w:val="00652282"/>
    <w:rsid w:val="006548F7"/>
    <w:rsid w:val="00655FA7"/>
    <w:rsid w:val="00656704"/>
    <w:rsid w:val="00657620"/>
    <w:rsid w:val="006623D5"/>
    <w:rsid w:val="00663DE9"/>
    <w:rsid w:val="00663E46"/>
    <w:rsid w:val="006668C7"/>
    <w:rsid w:val="006704A4"/>
    <w:rsid w:val="006737C4"/>
    <w:rsid w:val="0067631A"/>
    <w:rsid w:val="0067647B"/>
    <w:rsid w:val="00676B7A"/>
    <w:rsid w:val="006806B2"/>
    <w:rsid w:val="00680ADF"/>
    <w:rsid w:val="00682801"/>
    <w:rsid w:val="00684347"/>
    <w:rsid w:val="00684F99"/>
    <w:rsid w:val="006861C4"/>
    <w:rsid w:val="0069111E"/>
    <w:rsid w:val="00691C71"/>
    <w:rsid w:val="006952BE"/>
    <w:rsid w:val="006964A4"/>
    <w:rsid w:val="00696575"/>
    <w:rsid w:val="006976A8"/>
    <w:rsid w:val="006A0CB5"/>
    <w:rsid w:val="006A12A8"/>
    <w:rsid w:val="006A14CE"/>
    <w:rsid w:val="006A1B72"/>
    <w:rsid w:val="006A46F8"/>
    <w:rsid w:val="006A55C5"/>
    <w:rsid w:val="006A573B"/>
    <w:rsid w:val="006A580E"/>
    <w:rsid w:val="006B2DAE"/>
    <w:rsid w:val="006B2FAE"/>
    <w:rsid w:val="006B4667"/>
    <w:rsid w:val="006B4D8E"/>
    <w:rsid w:val="006B6089"/>
    <w:rsid w:val="006B6C10"/>
    <w:rsid w:val="006C05DC"/>
    <w:rsid w:val="006C0E3F"/>
    <w:rsid w:val="006C12F0"/>
    <w:rsid w:val="006C27E0"/>
    <w:rsid w:val="006C3079"/>
    <w:rsid w:val="006C3219"/>
    <w:rsid w:val="006C44C8"/>
    <w:rsid w:val="006C4DA6"/>
    <w:rsid w:val="006C639A"/>
    <w:rsid w:val="006C6FF8"/>
    <w:rsid w:val="006C71D6"/>
    <w:rsid w:val="006D14D0"/>
    <w:rsid w:val="006D18EB"/>
    <w:rsid w:val="006D21DA"/>
    <w:rsid w:val="006D239C"/>
    <w:rsid w:val="006D31DB"/>
    <w:rsid w:val="006D4675"/>
    <w:rsid w:val="006D5CE8"/>
    <w:rsid w:val="006D6B73"/>
    <w:rsid w:val="006D73BB"/>
    <w:rsid w:val="006D77B6"/>
    <w:rsid w:val="006D7FB1"/>
    <w:rsid w:val="006E1283"/>
    <w:rsid w:val="006E2B14"/>
    <w:rsid w:val="006E4A08"/>
    <w:rsid w:val="006E5EDE"/>
    <w:rsid w:val="006F12CF"/>
    <w:rsid w:val="006F1EB5"/>
    <w:rsid w:val="006F33FD"/>
    <w:rsid w:val="006F3A07"/>
    <w:rsid w:val="006F61DD"/>
    <w:rsid w:val="006F76B7"/>
    <w:rsid w:val="006F7C46"/>
    <w:rsid w:val="00700132"/>
    <w:rsid w:val="00701263"/>
    <w:rsid w:val="00702A0E"/>
    <w:rsid w:val="00704190"/>
    <w:rsid w:val="00705554"/>
    <w:rsid w:val="00706FF9"/>
    <w:rsid w:val="00710563"/>
    <w:rsid w:val="00712D40"/>
    <w:rsid w:val="00713442"/>
    <w:rsid w:val="00715146"/>
    <w:rsid w:val="00717042"/>
    <w:rsid w:val="00717BC3"/>
    <w:rsid w:val="00717BC7"/>
    <w:rsid w:val="007205FE"/>
    <w:rsid w:val="0072178C"/>
    <w:rsid w:val="00721911"/>
    <w:rsid w:val="00721B6D"/>
    <w:rsid w:val="007225E6"/>
    <w:rsid w:val="007229A5"/>
    <w:rsid w:val="00723049"/>
    <w:rsid w:val="007234FA"/>
    <w:rsid w:val="00723A47"/>
    <w:rsid w:val="00724381"/>
    <w:rsid w:val="0072451B"/>
    <w:rsid w:val="00726C09"/>
    <w:rsid w:val="007309E3"/>
    <w:rsid w:val="00730AFE"/>
    <w:rsid w:val="007317BD"/>
    <w:rsid w:val="00733CDD"/>
    <w:rsid w:val="007356E0"/>
    <w:rsid w:val="00736353"/>
    <w:rsid w:val="00736A29"/>
    <w:rsid w:val="00736AE9"/>
    <w:rsid w:val="00737E26"/>
    <w:rsid w:val="00740D13"/>
    <w:rsid w:val="007418BB"/>
    <w:rsid w:val="00742B20"/>
    <w:rsid w:val="00744129"/>
    <w:rsid w:val="00744EDC"/>
    <w:rsid w:val="00746474"/>
    <w:rsid w:val="00746FC9"/>
    <w:rsid w:val="0074771C"/>
    <w:rsid w:val="00752968"/>
    <w:rsid w:val="007534D8"/>
    <w:rsid w:val="007561F1"/>
    <w:rsid w:val="00756598"/>
    <w:rsid w:val="00757A9F"/>
    <w:rsid w:val="00762EB3"/>
    <w:rsid w:val="007642E2"/>
    <w:rsid w:val="00764907"/>
    <w:rsid w:val="0076493F"/>
    <w:rsid w:val="00765B68"/>
    <w:rsid w:val="00766B55"/>
    <w:rsid w:val="0076751C"/>
    <w:rsid w:val="007678F3"/>
    <w:rsid w:val="00771343"/>
    <w:rsid w:val="007760AC"/>
    <w:rsid w:val="00777C8E"/>
    <w:rsid w:val="00777DCB"/>
    <w:rsid w:val="007805CE"/>
    <w:rsid w:val="0078081A"/>
    <w:rsid w:val="00784A36"/>
    <w:rsid w:val="007860F2"/>
    <w:rsid w:val="0078718D"/>
    <w:rsid w:val="00787825"/>
    <w:rsid w:val="00790CCF"/>
    <w:rsid w:val="0079123A"/>
    <w:rsid w:val="00793664"/>
    <w:rsid w:val="00794369"/>
    <w:rsid w:val="00795BDD"/>
    <w:rsid w:val="00797A46"/>
    <w:rsid w:val="00797D70"/>
    <w:rsid w:val="007A00C5"/>
    <w:rsid w:val="007A1341"/>
    <w:rsid w:val="007A428E"/>
    <w:rsid w:val="007A58CD"/>
    <w:rsid w:val="007A5F24"/>
    <w:rsid w:val="007A656C"/>
    <w:rsid w:val="007A68FB"/>
    <w:rsid w:val="007A6B0C"/>
    <w:rsid w:val="007B17A3"/>
    <w:rsid w:val="007B1FB6"/>
    <w:rsid w:val="007B2242"/>
    <w:rsid w:val="007B2399"/>
    <w:rsid w:val="007B64F8"/>
    <w:rsid w:val="007B6A10"/>
    <w:rsid w:val="007B6B40"/>
    <w:rsid w:val="007B7A96"/>
    <w:rsid w:val="007C0B3A"/>
    <w:rsid w:val="007C2814"/>
    <w:rsid w:val="007C6057"/>
    <w:rsid w:val="007C60C4"/>
    <w:rsid w:val="007C7767"/>
    <w:rsid w:val="007D000F"/>
    <w:rsid w:val="007D08A5"/>
    <w:rsid w:val="007D0C1E"/>
    <w:rsid w:val="007D1A8B"/>
    <w:rsid w:val="007D39E6"/>
    <w:rsid w:val="007D465D"/>
    <w:rsid w:val="007D4BD3"/>
    <w:rsid w:val="007D74C7"/>
    <w:rsid w:val="007D75AA"/>
    <w:rsid w:val="007E1FB8"/>
    <w:rsid w:val="007E53E6"/>
    <w:rsid w:val="007E61EB"/>
    <w:rsid w:val="007E7091"/>
    <w:rsid w:val="007E7114"/>
    <w:rsid w:val="007E7738"/>
    <w:rsid w:val="007E7BFF"/>
    <w:rsid w:val="007F02C0"/>
    <w:rsid w:val="007F0914"/>
    <w:rsid w:val="007F3E9B"/>
    <w:rsid w:val="007F60E6"/>
    <w:rsid w:val="007F6104"/>
    <w:rsid w:val="007F6419"/>
    <w:rsid w:val="007F7163"/>
    <w:rsid w:val="0080072A"/>
    <w:rsid w:val="00802ACC"/>
    <w:rsid w:val="00803A60"/>
    <w:rsid w:val="008042D0"/>
    <w:rsid w:val="0081004C"/>
    <w:rsid w:val="0081012E"/>
    <w:rsid w:val="008103B6"/>
    <w:rsid w:val="00810C80"/>
    <w:rsid w:val="00811C9F"/>
    <w:rsid w:val="00811DFF"/>
    <w:rsid w:val="008143FB"/>
    <w:rsid w:val="00815783"/>
    <w:rsid w:val="008232C1"/>
    <w:rsid w:val="00825182"/>
    <w:rsid w:val="0082518B"/>
    <w:rsid w:val="00825E64"/>
    <w:rsid w:val="00827838"/>
    <w:rsid w:val="0083021A"/>
    <w:rsid w:val="00831080"/>
    <w:rsid w:val="008319C4"/>
    <w:rsid w:val="008323AF"/>
    <w:rsid w:val="008329CE"/>
    <w:rsid w:val="00835D5D"/>
    <w:rsid w:val="008374DE"/>
    <w:rsid w:val="00840C80"/>
    <w:rsid w:val="00842E3F"/>
    <w:rsid w:val="00845209"/>
    <w:rsid w:val="00845214"/>
    <w:rsid w:val="00845BFC"/>
    <w:rsid w:val="0085324A"/>
    <w:rsid w:val="00856CC5"/>
    <w:rsid w:val="00860486"/>
    <w:rsid w:val="0086215C"/>
    <w:rsid w:val="00862B4A"/>
    <w:rsid w:val="0086371B"/>
    <w:rsid w:val="0086430A"/>
    <w:rsid w:val="008650B0"/>
    <w:rsid w:val="00865AEE"/>
    <w:rsid w:val="00865D70"/>
    <w:rsid w:val="00870A66"/>
    <w:rsid w:val="00870FA6"/>
    <w:rsid w:val="0087143F"/>
    <w:rsid w:val="008735E4"/>
    <w:rsid w:val="008741BA"/>
    <w:rsid w:val="00874F05"/>
    <w:rsid w:val="00875291"/>
    <w:rsid w:val="00875479"/>
    <w:rsid w:val="0087632E"/>
    <w:rsid w:val="008779FA"/>
    <w:rsid w:val="008814E9"/>
    <w:rsid w:val="008853B0"/>
    <w:rsid w:val="00885B41"/>
    <w:rsid w:val="008861A2"/>
    <w:rsid w:val="00887241"/>
    <w:rsid w:val="00887466"/>
    <w:rsid w:val="0089177F"/>
    <w:rsid w:val="00891E56"/>
    <w:rsid w:val="00892BA6"/>
    <w:rsid w:val="00893E99"/>
    <w:rsid w:val="00897229"/>
    <w:rsid w:val="008A034B"/>
    <w:rsid w:val="008A0AF8"/>
    <w:rsid w:val="008A0FAB"/>
    <w:rsid w:val="008A228A"/>
    <w:rsid w:val="008A345A"/>
    <w:rsid w:val="008A3FCA"/>
    <w:rsid w:val="008A4F09"/>
    <w:rsid w:val="008A54F4"/>
    <w:rsid w:val="008A5FA6"/>
    <w:rsid w:val="008A6C86"/>
    <w:rsid w:val="008A775F"/>
    <w:rsid w:val="008A79FA"/>
    <w:rsid w:val="008A7FD1"/>
    <w:rsid w:val="008B0008"/>
    <w:rsid w:val="008B0164"/>
    <w:rsid w:val="008B0846"/>
    <w:rsid w:val="008B2567"/>
    <w:rsid w:val="008B3C7D"/>
    <w:rsid w:val="008B3FA9"/>
    <w:rsid w:val="008B4123"/>
    <w:rsid w:val="008B4554"/>
    <w:rsid w:val="008B47BC"/>
    <w:rsid w:val="008B50C8"/>
    <w:rsid w:val="008B5FCF"/>
    <w:rsid w:val="008C060F"/>
    <w:rsid w:val="008C135F"/>
    <w:rsid w:val="008C3834"/>
    <w:rsid w:val="008C64E5"/>
    <w:rsid w:val="008D170B"/>
    <w:rsid w:val="008D185F"/>
    <w:rsid w:val="008D1CD6"/>
    <w:rsid w:val="008D3CCA"/>
    <w:rsid w:val="008D5D4E"/>
    <w:rsid w:val="008D79AF"/>
    <w:rsid w:val="008E77C8"/>
    <w:rsid w:val="008E7853"/>
    <w:rsid w:val="008F13AA"/>
    <w:rsid w:val="008F2496"/>
    <w:rsid w:val="008F29D1"/>
    <w:rsid w:val="008F5389"/>
    <w:rsid w:val="008F7346"/>
    <w:rsid w:val="00900E17"/>
    <w:rsid w:val="0090187F"/>
    <w:rsid w:val="00904CCF"/>
    <w:rsid w:val="0090533A"/>
    <w:rsid w:val="00907191"/>
    <w:rsid w:val="009074D9"/>
    <w:rsid w:val="00907FDD"/>
    <w:rsid w:val="00910C49"/>
    <w:rsid w:val="00911556"/>
    <w:rsid w:val="00911DE7"/>
    <w:rsid w:val="00911EFC"/>
    <w:rsid w:val="00912F42"/>
    <w:rsid w:val="009131F5"/>
    <w:rsid w:val="0091422D"/>
    <w:rsid w:val="009164A6"/>
    <w:rsid w:val="009200A2"/>
    <w:rsid w:val="00922EFA"/>
    <w:rsid w:val="00923DEF"/>
    <w:rsid w:val="009256A1"/>
    <w:rsid w:val="00927B19"/>
    <w:rsid w:val="00930359"/>
    <w:rsid w:val="00933A42"/>
    <w:rsid w:val="0093604E"/>
    <w:rsid w:val="0094182B"/>
    <w:rsid w:val="00942492"/>
    <w:rsid w:val="00942F5B"/>
    <w:rsid w:val="00943C42"/>
    <w:rsid w:val="00945524"/>
    <w:rsid w:val="00947ACA"/>
    <w:rsid w:val="00950A0B"/>
    <w:rsid w:val="00950EB4"/>
    <w:rsid w:val="009510E8"/>
    <w:rsid w:val="009526DD"/>
    <w:rsid w:val="009570A1"/>
    <w:rsid w:val="009570F3"/>
    <w:rsid w:val="009605A5"/>
    <w:rsid w:val="00961A09"/>
    <w:rsid w:val="00961E47"/>
    <w:rsid w:val="00961F3A"/>
    <w:rsid w:val="00963075"/>
    <w:rsid w:val="00965466"/>
    <w:rsid w:val="009654C7"/>
    <w:rsid w:val="00965F13"/>
    <w:rsid w:val="00970DAF"/>
    <w:rsid w:val="0097460D"/>
    <w:rsid w:val="00974BA2"/>
    <w:rsid w:val="00975425"/>
    <w:rsid w:val="0098087B"/>
    <w:rsid w:val="00981175"/>
    <w:rsid w:val="009861D5"/>
    <w:rsid w:val="00987DDD"/>
    <w:rsid w:val="00990A1F"/>
    <w:rsid w:val="00991381"/>
    <w:rsid w:val="00991A0F"/>
    <w:rsid w:val="009933EE"/>
    <w:rsid w:val="00993A1D"/>
    <w:rsid w:val="00995639"/>
    <w:rsid w:val="009963C7"/>
    <w:rsid w:val="00997241"/>
    <w:rsid w:val="009A0293"/>
    <w:rsid w:val="009A2CF7"/>
    <w:rsid w:val="009A34D1"/>
    <w:rsid w:val="009A435E"/>
    <w:rsid w:val="009A5242"/>
    <w:rsid w:val="009A581D"/>
    <w:rsid w:val="009A668A"/>
    <w:rsid w:val="009B2530"/>
    <w:rsid w:val="009B3123"/>
    <w:rsid w:val="009B6078"/>
    <w:rsid w:val="009B6229"/>
    <w:rsid w:val="009B6889"/>
    <w:rsid w:val="009B77E0"/>
    <w:rsid w:val="009B797E"/>
    <w:rsid w:val="009C053A"/>
    <w:rsid w:val="009C078F"/>
    <w:rsid w:val="009C1088"/>
    <w:rsid w:val="009C295A"/>
    <w:rsid w:val="009C2CF5"/>
    <w:rsid w:val="009C2D32"/>
    <w:rsid w:val="009C43FA"/>
    <w:rsid w:val="009C4E5A"/>
    <w:rsid w:val="009C7FB9"/>
    <w:rsid w:val="009D4212"/>
    <w:rsid w:val="009D5686"/>
    <w:rsid w:val="009D7665"/>
    <w:rsid w:val="009D7996"/>
    <w:rsid w:val="009E0DBA"/>
    <w:rsid w:val="009E21C7"/>
    <w:rsid w:val="009E294B"/>
    <w:rsid w:val="009E3799"/>
    <w:rsid w:val="009E3D74"/>
    <w:rsid w:val="009E5237"/>
    <w:rsid w:val="009E6659"/>
    <w:rsid w:val="009E77E4"/>
    <w:rsid w:val="009E7ADD"/>
    <w:rsid w:val="009F0A78"/>
    <w:rsid w:val="009F0B9C"/>
    <w:rsid w:val="009F0DF1"/>
    <w:rsid w:val="009F182B"/>
    <w:rsid w:val="009F21CA"/>
    <w:rsid w:val="009F246E"/>
    <w:rsid w:val="009F59E4"/>
    <w:rsid w:val="00A0208B"/>
    <w:rsid w:val="00A024A0"/>
    <w:rsid w:val="00A02CE7"/>
    <w:rsid w:val="00A035BB"/>
    <w:rsid w:val="00A04467"/>
    <w:rsid w:val="00A05190"/>
    <w:rsid w:val="00A05210"/>
    <w:rsid w:val="00A064DC"/>
    <w:rsid w:val="00A06C74"/>
    <w:rsid w:val="00A10079"/>
    <w:rsid w:val="00A110FF"/>
    <w:rsid w:val="00A1219D"/>
    <w:rsid w:val="00A129A6"/>
    <w:rsid w:val="00A1325B"/>
    <w:rsid w:val="00A13A40"/>
    <w:rsid w:val="00A14B0E"/>
    <w:rsid w:val="00A14F9F"/>
    <w:rsid w:val="00A20009"/>
    <w:rsid w:val="00A20532"/>
    <w:rsid w:val="00A22395"/>
    <w:rsid w:val="00A2372B"/>
    <w:rsid w:val="00A263DC"/>
    <w:rsid w:val="00A306F2"/>
    <w:rsid w:val="00A30E6A"/>
    <w:rsid w:val="00A34A88"/>
    <w:rsid w:val="00A355F5"/>
    <w:rsid w:val="00A375F4"/>
    <w:rsid w:val="00A41A2F"/>
    <w:rsid w:val="00A42E4F"/>
    <w:rsid w:val="00A435C3"/>
    <w:rsid w:val="00A43700"/>
    <w:rsid w:val="00A43BC3"/>
    <w:rsid w:val="00A46697"/>
    <w:rsid w:val="00A4762D"/>
    <w:rsid w:val="00A5126C"/>
    <w:rsid w:val="00A512C2"/>
    <w:rsid w:val="00A51DF0"/>
    <w:rsid w:val="00A52440"/>
    <w:rsid w:val="00A533AD"/>
    <w:rsid w:val="00A551F8"/>
    <w:rsid w:val="00A5558B"/>
    <w:rsid w:val="00A55A09"/>
    <w:rsid w:val="00A57C2B"/>
    <w:rsid w:val="00A57EC5"/>
    <w:rsid w:val="00A62182"/>
    <w:rsid w:val="00A62F34"/>
    <w:rsid w:val="00A6623E"/>
    <w:rsid w:val="00A66DAB"/>
    <w:rsid w:val="00A67744"/>
    <w:rsid w:val="00A704CD"/>
    <w:rsid w:val="00A70B7C"/>
    <w:rsid w:val="00A71187"/>
    <w:rsid w:val="00A72084"/>
    <w:rsid w:val="00A742D8"/>
    <w:rsid w:val="00A7486A"/>
    <w:rsid w:val="00A76B73"/>
    <w:rsid w:val="00A77201"/>
    <w:rsid w:val="00A779F5"/>
    <w:rsid w:val="00A77BF3"/>
    <w:rsid w:val="00A81721"/>
    <w:rsid w:val="00A819E0"/>
    <w:rsid w:val="00A825E9"/>
    <w:rsid w:val="00A846FC"/>
    <w:rsid w:val="00A85CFC"/>
    <w:rsid w:val="00A870A1"/>
    <w:rsid w:val="00A8752C"/>
    <w:rsid w:val="00A877E1"/>
    <w:rsid w:val="00A90153"/>
    <w:rsid w:val="00A90989"/>
    <w:rsid w:val="00A9352A"/>
    <w:rsid w:val="00A94798"/>
    <w:rsid w:val="00A96123"/>
    <w:rsid w:val="00A9719B"/>
    <w:rsid w:val="00AA0976"/>
    <w:rsid w:val="00AA17DA"/>
    <w:rsid w:val="00AA1D3E"/>
    <w:rsid w:val="00AA2606"/>
    <w:rsid w:val="00AA3920"/>
    <w:rsid w:val="00AA475C"/>
    <w:rsid w:val="00AA491A"/>
    <w:rsid w:val="00AA4B32"/>
    <w:rsid w:val="00AA6619"/>
    <w:rsid w:val="00AA72B5"/>
    <w:rsid w:val="00AB049E"/>
    <w:rsid w:val="00AB2D11"/>
    <w:rsid w:val="00AB51CC"/>
    <w:rsid w:val="00AB69A2"/>
    <w:rsid w:val="00AB6A30"/>
    <w:rsid w:val="00AB6C7F"/>
    <w:rsid w:val="00AB7AD1"/>
    <w:rsid w:val="00AC1D8F"/>
    <w:rsid w:val="00AC3650"/>
    <w:rsid w:val="00AC4ABB"/>
    <w:rsid w:val="00AC4ED3"/>
    <w:rsid w:val="00AC6683"/>
    <w:rsid w:val="00AC7ECD"/>
    <w:rsid w:val="00AD0A92"/>
    <w:rsid w:val="00AD12ED"/>
    <w:rsid w:val="00AD4538"/>
    <w:rsid w:val="00AD4BD8"/>
    <w:rsid w:val="00AD63A7"/>
    <w:rsid w:val="00AD735E"/>
    <w:rsid w:val="00AD7877"/>
    <w:rsid w:val="00AE089A"/>
    <w:rsid w:val="00AE0F90"/>
    <w:rsid w:val="00AE129E"/>
    <w:rsid w:val="00AE1423"/>
    <w:rsid w:val="00AE31A9"/>
    <w:rsid w:val="00AE43C2"/>
    <w:rsid w:val="00AE490E"/>
    <w:rsid w:val="00AF021B"/>
    <w:rsid w:val="00AF0981"/>
    <w:rsid w:val="00AF13F3"/>
    <w:rsid w:val="00AF19DE"/>
    <w:rsid w:val="00AF5365"/>
    <w:rsid w:val="00AF6FAE"/>
    <w:rsid w:val="00B02449"/>
    <w:rsid w:val="00B02B89"/>
    <w:rsid w:val="00B02E4F"/>
    <w:rsid w:val="00B044FD"/>
    <w:rsid w:val="00B04F58"/>
    <w:rsid w:val="00B05359"/>
    <w:rsid w:val="00B07C2E"/>
    <w:rsid w:val="00B12A90"/>
    <w:rsid w:val="00B13460"/>
    <w:rsid w:val="00B13C2B"/>
    <w:rsid w:val="00B15684"/>
    <w:rsid w:val="00B15A75"/>
    <w:rsid w:val="00B17274"/>
    <w:rsid w:val="00B20775"/>
    <w:rsid w:val="00B2244C"/>
    <w:rsid w:val="00B22875"/>
    <w:rsid w:val="00B330BF"/>
    <w:rsid w:val="00B352B9"/>
    <w:rsid w:val="00B36EA1"/>
    <w:rsid w:val="00B373DA"/>
    <w:rsid w:val="00B40006"/>
    <w:rsid w:val="00B40AAE"/>
    <w:rsid w:val="00B411FA"/>
    <w:rsid w:val="00B420BE"/>
    <w:rsid w:val="00B42577"/>
    <w:rsid w:val="00B42D74"/>
    <w:rsid w:val="00B43662"/>
    <w:rsid w:val="00B43975"/>
    <w:rsid w:val="00B44D85"/>
    <w:rsid w:val="00B468E0"/>
    <w:rsid w:val="00B46D40"/>
    <w:rsid w:val="00B47271"/>
    <w:rsid w:val="00B47BB9"/>
    <w:rsid w:val="00B502FE"/>
    <w:rsid w:val="00B51345"/>
    <w:rsid w:val="00B52C5E"/>
    <w:rsid w:val="00B53610"/>
    <w:rsid w:val="00B53F13"/>
    <w:rsid w:val="00B55901"/>
    <w:rsid w:val="00B56D71"/>
    <w:rsid w:val="00B62E3F"/>
    <w:rsid w:val="00B63337"/>
    <w:rsid w:val="00B65882"/>
    <w:rsid w:val="00B66101"/>
    <w:rsid w:val="00B67211"/>
    <w:rsid w:val="00B71A3E"/>
    <w:rsid w:val="00B72403"/>
    <w:rsid w:val="00B7334E"/>
    <w:rsid w:val="00B73D90"/>
    <w:rsid w:val="00B80737"/>
    <w:rsid w:val="00B80DED"/>
    <w:rsid w:val="00B81AB6"/>
    <w:rsid w:val="00B846FE"/>
    <w:rsid w:val="00B847BE"/>
    <w:rsid w:val="00B86FC8"/>
    <w:rsid w:val="00B87C8D"/>
    <w:rsid w:val="00B916C7"/>
    <w:rsid w:val="00B91EB4"/>
    <w:rsid w:val="00B927B1"/>
    <w:rsid w:val="00B93FF8"/>
    <w:rsid w:val="00B9445B"/>
    <w:rsid w:val="00B94EB5"/>
    <w:rsid w:val="00BA08D9"/>
    <w:rsid w:val="00BA26B2"/>
    <w:rsid w:val="00BA5537"/>
    <w:rsid w:val="00BA5541"/>
    <w:rsid w:val="00BA5995"/>
    <w:rsid w:val="00BB0B70"/>
    <w:rsid w:val="00BB2AEE"/>
    <w:rsid w:val="00BB331C"/>
    <w:rsid w:val="00BB41DC"/>
    <w:rsid w:val="00BB75D7"/>
    <w:rsid w:val="00BB7D74"/>
    <w:rsid w:val="00BC0524"/>
    <w:rsid w:val="00BC1123"/>
    <w:rsid w:val="00BC13A6"/>
    <w:rsid w:val="00BC14FC"/>
    <w:rsid w:val="00BC2A33"/>
    <w:rsid w:val="00BC3FFF"/>
    <w:rsid w:val="00BC61EC"/>
    <w:rsid w:val="00BC69EF"/>
    <w:rsid w:val="00BC6A84"/>
    <w:rsid w:val="00BC7D81"/>
    <w:rsid w:val="00BD0104"/>
    <w:rsid w:val="00BD12E3"/>
    <w:rsid w:val="00BD1E89"/>
    <w:rsid w:val="00BD3D89"/>
    <w:rsid w:val="00BD709E"/>
    <w:rsid w:val="00BD7AEF"/>
    <w:rsid w:val="00BD7FC6"/>
    <w:rsid w:val="00BE0C42"/>
    <w:rsid w:val="00BE17EE"/>
    <w:rsid w:val="00BE1FAC"/>
    <w:rsid w:val="00BE2282"/>
    <w:rsid w:val="00BE25AE"/>
    <w:rsid w:val="00BE3412"/>
    <w:rsid w:val="00BE4D66"/>
    <w:rsid w:val="00BE7D84"/>
    <w:rsid w:val="00BF0E6C"/>
    <w:rsid w:val="00BF4B0E"/>
    <w:rsid w:val="00BF4FBB"/>
    <w:rsid w:val="00BF6135"/>
    <w:rsid w:val="00BF639E"/>
    <w:rsid w:val="00BF6ABF"/>
    <w:rsid w:val="00BF7611"/>
    <w:rsid w:val="00C01659"/>
    <w:rsid w:val="00C033FE"/>
    <w:rsid w:val="00C05421"/>
    <w:rsid w:val="00C058B2"/>
    <w:rsid w:val="00C05D3A"/>
    <w:rsid w:val="00C062E2"/>
    <w:rsid w:val="00C07856"/>
    <w:rsid w:val="00C07FCD"/>
    <w:rsid w:val="00C10680"/>
    <w:rsid w:val="00C12B2F"/>
    <w:rsid w:val="00C12E7B"/>
    <w:rsid w:val="00C13DEB"/>
    <w:rsid w:val="00C14233"/>
    <w:rsid w:val="00C17697"/>
    <w:rsid w:val="00C20005"/>
    <w:rsid w:val="00C2078E"/>
    <w:rsid w:val="00C20FCB"/>
    <w:rsid w:val="00C211AD"/>
    <w:rsid w:val="00C227DB"/>
    <w:rsid w:val="00C233AE"/>
    <w:rsid w:val="00C23C2C"/>
    <w:rsid w:val="00C3138C"/>
    <w:rsid w:val="00C330D6"/>
    <w:rsid w:val="00C34719"/>
    <w:rsid w:val="00C35DAF"/>
    <w:rsid w:val="00C36337"/>
    <w:rsid w:val="00C44C5C"/>
    <w:rsid w:val="00C50AC7"/>
    <w:rsid w:val="00C51743"/>
    <w:rsid w:val="00C51B02"/>
    <w:rsid w:val="00C52E4C"/>
    <w:rsid w:val="00C53BE1"/>
    <w:rsid w:val="00C569D7"/>
    <w:rsid w:val="00C60E24"/>
    <w:rsid w:val="00C62BB6"/>
    <w:rsid w:val="00C637D3"/>
    <w:rsid w:val="00C649EC"/>
    <w:rsid w:val="00C65A8A"/>
    <w:rsid w:val="00C67E77"/>
    <w:rsid w:val="00C71AC4"/>
    <w:rsid w:val="00C71FD4"/>
    <w:rsid w:val="00C765A9"/>
    <w:rsid w:val="00C765DF"/>
    <w:rsid w:val="00C76862"/>
    <w:rsid w:val="00C7799F"/>
    <w:rsid w:val="00C83C97"/>
    <w:rsid w:val="00C845CF"/>
    <w:rsid w:val="00C8471F"/>
    <w:rsid w:val="00C8499E"/>
    <w:rsid w:val="00C8520D"/>
    <w:rsid w:val="00C86313"/>
    <w:rsid w:val="00C87AC9"/>
    <w:rsid w:val="00C90228"/>
    <w:rsid w:val="00C90F7C"/>
    <w:rsid w:val="00C92713"/>
    <w:rsid w:val="00C948A1"/>
    <w:rsid w:val="00C965C2"/>
    <w:rsid w:val="00C96B39"/>
    <w:rsid w:val="00C96B3D"/>
    <w:rsid w:val="00C9704D"/>
    <w:rsid w:val="00C9761C"/>
    <w:rsid w:val="00CA0890"/>
    <w:rsid w:val="00CA1021"/>
    <w:rsid w:val="00CA111F"/>
    <w:rsid w:val="00CA1D80"/>
    <w:rsid w:val="00CA354E"/>
    <w:rsid w:val="00CA45AE"/>
    <w:rsid w:val="00CA542B"/>
    <w:rsid w:val="00CB062D"/>
    <w:rsid w:val="00CB342C"/>
    <w:rsid w:val="00CB568C"/>
    <w:rsid w:val="00CB6B8C"/>
    <w:rsid w:val="00CB6BE5"/>
    <w:rsid w:val="00CB74FB"/>
    <w:rsid w:val="00CC030C"/>
    <w:rsid w:val="00CC1367"/>
    <w:rsid w:val="00CC1911"/>
    <w:rsid w:val="00CC2559"/>
    <w:rsid w:val="00CC2B76"/>
    <w:rsid w:val="00CC4B39"/>
    <w:rsid w:val="00CC502B"/>
    <w:rsid w:val="00CC502C"/>
    <w:rsid w:val="00CC6610"/>
    <w:rsid w:val="00CC7D0B"/>
    <w:rsid w:val="00CD04C9"/>
    <w:rsid w:val="00CD0730"/>
    <w:rsid w:val="00CD1000"/>
    <w:rsid w:val="00CD28EC"/>
    <w:rsid w:val="00CD2ADA"/>
    <w:rsid w:val="00CD45AD"/>
    <w:rsid w:val="00CD5D9E"/>
    <w:rsid w:val="00CD62F7"/>
    <w:rsid w:val="00CD6320"/>
    <w:rsid w:val="00CE0535"/>
    <w:rsid w:val="00CE5A3C"/>
    <w:rsid w:val="00CF1B5C"/>
    <w:rsid w:val="00CF25DC"/>
    <w:rsid w:val="00CF2A4F"/>
    <w:rsid w:val="00CF3583"/>
    <w:rsid w:val="00CF6A2E"/>
    <w:rsid w:val="00CF712F"/>
    <w:rsid w:val="00CF7498"/>
    <w:rsid w:val="00D004D9"/>
    <w:rsid w:val="00D00DA4"/>
    <w:rsid w:val="00D010F6"/>
    <w:rsid w:val="00D019C8"/>
    <w:rsid w:val="00D022FD"/>
    <w:rsid w:val="00D035C4"/>
    <w:rsid w:val="00D05DCD"/>
    <w:rsid w:val="00D0654A"/>
    <w:rsid w:val="00D076EA"/>
    <w:rsid w:val="00D07791"/>
    <w:rsid w:val="00D115C1"/>
    <w:rsid w:val="00D1284B"/>
    <w:rsid w:val="00D139B8"/>
    <w:rsid w:val="00D13A5C"/>
    <w:rsid w:val="00D13A93"/>
    <w:rsid w:val="00D148D2"/>
    <w:rsid w:val="00D16E73"/>
    <w:rsid w:val="00D173BB"/>
    <w:rsid w:val="00D20981"/>
    <w:rsid w:val="00D21F85"/>
    <w:rsid w:val="00D22D59"/>
    <w:rsid w:val="00D234EE"/>
    <w:rsid w:val="00D23C05"/>
    <w:rsid w:val="00D2467C"/>
    <w:rsid w:val="00D27BEB"/>
    <w:rsid w:val="00D310A4"/>
    <w:rsid w:val="00D3171F"/>
    <w:rsid w:val="00D33DB0"/>
    <w:rsid w:val="00D365F9"/>
    <w:rsid w:val="00D370FF"/>
    <w:rsid w:val="00D37BCD"/>
    <w:rsid w:val="00D37CAE"/>
    <w:rsid w:val="00D41AEB"/>
    <w:rsid w:val="00D41CD1"/>
    <w:rsid w:val="00D42CB7"/>
    <w:rsid w:val="00D44A38"/>
    <w:rsid w:val="00D44F53"/>
    <w:rsid w:val="00D452CA"/>
    <w:rsid w:val="00D50A59"/>
    <w:rsid w:val="00D533E8"/>
    <w:rsid w:val="00D53E71"/>
    <w:rsid w:val="00D55106"/>
    <w:rsid w:val="00D558DA"/>
    <w:rsid w:val="00D5618E"/>
    <w:rsid w:val="00D569C3"/>
    <w:rsid w:val="00D57B2C"/>
    <w:rsid w:val="00D6079E"/>
    <w:rsid w:val="00D61BB1"/>
    <w:rsid w:val="00D61C87"/>
    <w:rsid w:val="00D620DC"/>
    <w:rsid w:val="00D62894"/>
    <w:rsid w:val="00D65D9C"/>
    <w:rsid w:val="00D66DB7"/>
    <w:rsid w:val="00D670AB"/>
    <w:rsid w:val="00D67E62"/>
    <w:rsid w:val="00D708DF"/>
    <w:rsid w:val="00D80F41"/>
    <w:rsid w:val="00D8183C"/>
    <w:rsid w:val="00D867CF"/>
    <w:rsid w:val="00D87E6D"/>
    <w:rsid w:val="00D91210"/>
    <w:rsid w:val="00D91247"/>
    <w:rsid w:val="00D912AB"/>
    <w:rsid w:val="00D924E8"/>
    <w:rsid w:val="00D95BFF"/>
    <w:rsid w:val="00D96069"/>
    <w:rsid w:val="00D9638F"/>
    <w:rsid w:val="00D96689"/>
    <w:rsid w:val="00D97211"/>
    <w:rsid w:val="00D97C98"/>
    <w:rsid w:val="00DA0DEB"/>
    <w:rsid w:val="00DA3D37"/>
    <w:rsid w:val="00DA3FCD"/>
    <w:rsid w:val="00DA4AB0"/>
    <w:rsid w:val="00DA5AE1"/>
    <w:rsid w:val="00DA5DEF"/>
    <w:rsid w:val="00DA75EA"/>
    <w:rsid w:val="00DB26E8"/>
    <w:rsid w:val="00DB28D4"/>
    <w:rsid w:val="00DB36DF"/>
    <w:rsid w:val="00DC0733"/>
    <w:rsid w:val="00DC1400"/>
    <w:rsid w:val="00DC17ED"/>
    <w:rsid w:val="00DC1B7A"/>
    <w:rsid w:val="00DC329E"/>
    <w:rsid w:val="00DC385F"/>
    <w:rsid w:val="00DC3C42"/>
    <w:rsid w:val="00DC63A7"/>
    <w:rsid w:val="00DC65D0"/>
    <w:rsid w:val="00DC72B3"/>
    <w:rsid w:val="00DD2DD6"/>
    <w:rsid w:val="00DD390D"/>
    <w:rsid w:val="00DD3E0D"/>
    <w:rsid w:val="00DD59B9"/>
    <w:rsid w:val="00DD6FDF"/>
    <w:rsid w:val="00DD7A14"/>
    <w:rsid w:val="00DE28E8"/>
    <w:rsid w:val="00DE2EC9"/>
    <w:rsid w:val="00DE4F10"/>
    <w:rsid w:val="00DE7D5C"/>
    <w:rsid w:val="00DF0285"/>
    <w:rsid w:val="00DF0453"/>
    <w:rsid w:val="00DF20A8"/>
    <w:rsid w:val="00DF3BBC"/>
    <w:rsid w:val="00DF66EB"/>
    <w:rsid w:val="00DF6743"/>
    <w:rsid w:val="00DF78E1"/>
    <w:rsid w:val="00E00110"/>
    <w:rsid w:val="00E00318"/>
    <w:rsid w:val="00E0109C"/>
    <w:rsid w:val="00E01165"/>
    <w:rsid w:val="00E01EB8"/>
    <w:rsid w:val="00E023C8"/>
    <w:rsid w:val="00E04CDC"/>
    <w:rsid w:val="00E0532A"/>
    <w:rsid w:val="00E053F7"/>
    <w:rsid w:val="00E05C05"/>
    <w:rsid w:val="00E062BF"/>
    <w:rsid w:val="00E06478"/>
    <w:rsid w:val="00E07AD9"/>
    <w:rsid w:val="00E1172A"/>
    <w:rsid w:val="00E12403"/>
    <w:rsid w:val="00E125AD"/>
    <w:rsid w:val="00E1467A"/>
    <w:rsid w:val="00E202D9"/>
    <w:rsid w:val="00E20832"/>
    <w:rsid w:val="00E21AEA"/>
    <w:rsid w:val="00E21D5D"/>
    <w:rsid w:val="00E22570"/>
    <w:rsid w:val="00E22DDF"/>
    <w:rsid w:val="00E22F65"/>
    <w:rsid w:val="00E2303D"/>
    <w:rsid w:val="00E25ADA"/>
    <w:rsid w:val="00E26C3E"/>
    <w:rsid w:val="00E31876"/>
    <w:rsid w:val="00E3266F"/>
    <w:rsid w:val="00E327F2"/>
    <w:rsid w:val="00E3392C"/>
    <w:rsid w:val="00E3394A"/>
    <w:rsid w:val="00E33A7D"/>
    <w:rsid w:val="00E3535D"/>
    <w:rsid w:val="00E35F47"/>
    <w:rsid w:val="00E366A8"/>
    <w:rsid w:val="00E367B6"/>
    <w:rsid w:val="00E36949"/>
    <w:rsid w:val="00E37139"/>
    <w:rsid w:val="00E40061"/>
    <w:rsid w:val="00E414F3"/>
    <w:rsid w:val="00E43941"/>
    <w:rsid w:val="00E44040"/>
    <w:rsid w:val="00E4413E"/>
    <w:rsid w:val="00E50644"/>
    <w:rsid w:val="00E5156E"/>
    <w:rsid w:val="00E51AC3"/>
    <w:rsid w:val="00E5229B"/>
    <w:rsid w:val="00E568A4"/>
    <w:rsid w:val="00E57288"/>
    <w:rsid w:val="00E60A2D"/>
    <w:rsid w:val="00E61E4D"/>
    <w:rsid w:val="00E6319A"/>
    <w:rsid w:val="00E634CD"/>
    <w:rsid w:val="00E64FBB"/>
    <w:rsid w:val="00E64FE1"/>
    <w:rsid w:val="00E65FE1"/>
    <w:rsid w:val="00E668FE"/>
    <w:rsid w:val="00E66A3E"/>
    <w:rsid w:val="00E670F5"/>
    <w:rsid w:val="00E73054"/>
    <w:rsid w:val="00E733E4"/>
    <w:rsid w:val="00E77DD9"/>
    <w:rsid w:val="00E81491"/>
    <w:rsid w:val="00E831B6"/>
    <w:rsid w:val="00E8320C"/>
    <w:rsid w:val="00E85E48"/>
    <w:rsid w:val="00E866F3"/>
    <w:rsid w:val="00E87682"/>
    <w:rsid w:val="00E87A28"/>
    <w:rsid w:val="00E87FCA"/>
    <w:rsid w:val="00E901AA"/>
    <w:rsid w:val="00E90BB2"/>
    <w:rsid w:val="00E93A90"/>
    <w:rsid w:val="00E94F84"/>
    <w:rsid w:val="00E95246"/>
    <w:rsid w:val="00EA0021"/>
    <w:rsid w:val="00EA2148"/>
    <w:rsid w:val="00EA30D2"/>
    <w:rsid w:val="00EA3DA0"/>
    <w:rsid w:val="00EA4274"/>
    <w:rsid w:val="00EA4FF4"/>
    <w:rsid w:val="00EB0DB5"/>
    <w:rsid w:val="00EB28CD"/>
    <w:rsid w:val="00EB4124"/>
    <w:rsid w:val="00EB78C8"/>
    <w:rsid w:val="00EC07C2"/>
    <w:rsid w:val="00EC1056"/>
    <w:rsid w:val="00EC14B4"/>
    <w:rsid w:val="00EC18AD"/>
    <w:rsid w:val="00EC355D"/>
    <w:rsid w:val="00EC3BE1"/>
    <w:rsid w:val="00EC4421"/>
    <w:rsid w:val="00EC46FC"/>
    <w:rsid w:val="00EC4D48"/>
    <w:rsid w:val="00EC707C"/>
    <w:rsid w:val="00EC719E"/>
    <w:rsid w:val="00EC7571"/>
    <w:rsid w:val="00ED0499"/>
    <w:rsid w:val="00ED1AFE"/>
    <w:rsid w:val="00ED2665"/>
    <w:rsid w:val="00EE17D4"/>
    <w:rsid w:val="00EE1B34"/>
    <w:rsid w:val="00EE1FB0"/>
    <w:rsid w:val="00EE42A9"/>
    <w:rsid w:val="00EE4442"/>
    <w:rsid w:val="00EE48FA"/>
    <w:rsid w:val="00EE5D51"/>
    <w:rsid w:val="00EE79DA"/>
    <w:rsid w:val="00EF163D"/>
    <w:rsid w:val="00EF215E"/>
    <w:rsid w:val="00EF224C"/>
    <w:rsid w:val="00EF32C5"/>
    <w:rsid w:val="00EF336F"/>
    <w:rsid w:val="00EF37B8"/>
    <w:rsid w:val="00EF55C6"/>
    <w:rsid w:val="00EF5772"/>
    <w:rsid w:val="00EF5979"/>
    <w:rsid w:val="00EF6132"/>
    <w:rsid w:val="00EF792E"/>
    <w:rsid w:val="00F0142F"/>
    <w:rsid w:val="00F01689"/>
    <w:rsid w:val="00F034F8"/>
    <w:rsid w:val="00F03AEF"/>
    <w:rsid w:val="00F03CF1"/>
    <w:rsid w:val="00F041F6"/>
    <w:rsid w:val="00F058C1"/>
    <w:rsid w:val="00F10E83"/>
    <w:rsid w:val="00F11C55"/>
    <w:rsid w:val="00F14EB8"/>
    <w:rsid w:val="00F1636F"/>
    <w:rsid w:val="00F24AAE"/>
    <w:rsid w:val="00F24E5A"/>
    <w:rsid w:val="00F25626"/>
    <w:rsid w:val="00F25745"/>
    <w:rsid w:val="00F257E0"/>
    <w:rsid w:val="00F25812"/>
    <w:rsid w:val="00F25AD7"/>
    <w:rsid w:val="00F25D83"/>
    <w:rsid w:val="00F27C65"/>
    <w:rsid w:val="00F320D2"/>
    <w:rsid w:val="00F32707"/>
    <w:rsid w:val="00F32A79"/>
    <w:rsid w:val="00F33609"/>
    <w:rsid w:val="00F35671"/>
    <w:rsid w:val="00F35858"/>
    <w:rsid w:val="00F372EE"/>
    <w:rsid w:val="00F374B1"/>
    <w:rsid w:val="00F37748"/>
    <w:rsid w:val="00F4028F"/>
    <w:rsid w:val="00F40758"/>
    <w:rsid w:val="00F41089"/>
    <w:rsid w:val="00F410A9"/>
    <w:rsid w:val="00F4121A"/>
    <w:rsid w:val="00F415C4"/>
    <w:rsid w:val="00F41F8F"/>
    <w:rsid w:val="00F425C1"/>
    <w:rsid w:val="00F438AC"/>
    <w:rsid w:val="00F46A58"/>
    <w:rsid w:val="00F46DF7"/>
    <w:rsid w:val="00F470BB"/>
    <w:rsid w:val="00F50202"/>
    <w:rsid w:val="00F50BEC"/>
    <w:rsid w:val="00F57153"/>
    <w:rsid w:val="00F60D56"/>
    <w:rsid w:val="00F61897"/>
    <w:rsid w:val="00F61981"/>
    <w:rsid w:val="00F63B15"/>
    <w:rsid w:val="00F63BD4"/>
    <w:rsid w:val="00F65CF3"/>
    <w:rsid w:val="00F65D7F"/>
    <w:rsid w:val="00F66C9E"/>
    <w:rsid w:val="00F67DF9"/>
    <w:rsid w:val="00F705C0"/>
    <w:rsid w:val="00F73880"/>
    <w:rsid w:val="00F75C40"/>
    <w:rsid w:val="00F760D5"/>
    <w:rsid w:val="00F77948"/>
    <w:rsid w:val="00F80745"/>
    <w:rsid w:val="00F808FB"/>
    <w:rsid w:val="00F8163F"/>
    <w:rsid w:val="00F82856"/>
    <w:rsid w:val="00F8305F"/>
    <w:rsid w:val="00F838E0"/>
    <w:rsid w:val="00F83AC1"/>
    <w:rsid w:val="00F85993"/>
    <w:rsid w:val="00F91813"/>
    <w:rsid w:val="00F91957"/>
    <w:rsid w:val="00F922D2"/>
    <w:rsid w:val="00F9541F"/>
    <w:rsid w:val="00FA073F"/>
    <w:rsid w:val="00FA0D98"/>
    <w:rsid w:val="00FA0DEE"/>
    <w:rsid w:val="00FA28B4"/>
    <w:rsid w:val="00FA2B32"/>
    <w:rsid w:val="00FA4DB1"/>
    <w:rsid w:val="00FA5CCA"/>
    <w:rsid w:val="00FB1F8A"/>
    <w:rsid w:val="00FB200F"/>
    <w:rsid w:val="00FB233D"/>
    <w:rsid w:val="00FB4B4B"/>
    <w:rsid w:val="00FB6484"/>
    <w:rsid w:val="00FB695C"/>
    <w:rsid w:val="00FB7456"/>
    <w:rsid w:val="00FB7E94"/>
    <w:rsid w:val="00FC10EE"/>
    <w:rsid w:val="00FC7335"/>
    <w:rsid w:val="00FC7B2B"/>
    <w:rsid w:val="00FD01EB"/>
    <w:rsid w:val="00FD1C26"/>
    <w:rsid w:val="00FD1C40"/>
    <w:rsid w:val="00FD4BE2"/>
    <w:rsid w:val="00FE06D1"/>
    <w:rsid w:val="00FE0F0C"/>
    <w:rsid w:val="00FE1183"/>
    <w:rsid w:val="00FE1C0E"/>
    <w:rsid w:val="00FE2098"/>
    <w:rsid w:val="00FE3916"/>
    <w:rsid w:val="00FE5FD8"/>
    <w:rsid w:val="00FE66FC"/>
    <w:rsid w:val="00FE7577"/>
    <w:rsid w:val="00FE7B7C"/>
    <w:rsid w:val="00FF1C40"/>
    <w:rsid w:val="00FF2151"/>
    <w:rsid w:val="00FF2D25"/>
    <w:rsid w:val="00FF4CA7"/>
    <w:rsid w:val="00FF7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F0D6E18"/>
  <w15:docId w15:val="{7618D5BE-6439-4940-8A00-3FCD98FDA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e">
    <w:name w:val="Normal"/>
    <w:qFormat/>
    <w:rsid w:val="004D383B"/>
    <w:pPr>
      <w:spacing w:after="240" w:line="360" w:lineRule="auto"/>
      <w:jc w:val="both"/>
    </w:pPr>
    <w:rPr>
      <w:rFonts w:ascii="Century Gothic" w:hAnsi="Century Gothic"/>
      <w:sz w:val="18"/>
    </w:rPr>
  </w:style>
  <w:style w:type="paragraph" w:styleId="Titolo1">
    <w:name w:val="heading 1"/>
    <w:basedOn w:val="Normale"/>
    <w:next w:val="Normale"/>
    <w:qFormat/>
    <w:rsid w:val="00F03CF1"/>
    <w:pPr>
      <w:keepNext/>
      <w:pageBreakBefore/>
      <w:numPr>
        <w:numId w:val="1"/>
      </w:numPr>
      <w:tabs>
        <w:tab w:val="clear" w:pos="432"/>
        <w:tab w:val="left" w:pos="1134"/>
      </w:tabs>
      <w:spacing w:before="240" w:after="60"/>
      <w:ind w:left="1134" w:hanging="1134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olo2">
    <w:name w:val="heading 2"/>
    <w:basedOn w:val="Normale"/>
    <w:next w:val="Normale"/>
    <w:qFormat/>
    <w:rsid w:val="00A77BF3"/>
    <w:pPr>
      <w:keepNext/>
      <w:numPr>
        <w:ilvl w:val="1"/>
        <w:numId w:val="1"/>
      </w:numPr>
      <w:tabs>
        <w:tab w:val="clear" w:pos="576"/>
        <w:tab w:val="left" w:pos="1134"/>
      </w:tabs>
      <w:spacing w:before="480" w:after="60"/>
      <w:ind w:left="1134" w:hanging="1134"/>
      <w:outlineLvl w:val="1"/>
    </w:pPr>
    <w:rPr>
      <w:rFonts w:cs="Arial"/>
      <w:b/>
      <w:bCs/>
      <w:iCs/>
      <w:sz w:val="28"/>
      <w:szCs w:val="28"/>
    </w:rPr>
  </w:style>
  <w:style w:type="paragraph" w:styleId="Titolo3">
    <w:name w:val="heading 3"/>
    <w:basedOn w:val="Normale"/>
    <w:next w:val="Normale"/>
    <w:link w:val="Titolo3Carattere1"/>
    <w:qFormat/>
    <w:rsid w:val="001C1BC3"/>
    <w:pPr>
      <w:keepNext/>
      <w:numPr>
        <w:ilvl w:val="2"/>
        <w:numId w:val="1"/>
      </w:numPr>
      <w:tabs>
        <w:tab w:val="clear" w:pos="720"/>
        <w:tab w:val="left" w:pos="1134"/>
      </w:tabs>
      <w:spacing w:before="120"/>
      <w:ind w:left="1134" w:hanging="1134"/>
      <w:outlineLvl w:val="2"/>
    </w:pPr>
    <w:rPr>
      <w:b/>
      <w:sz w:val="24"/>
      <w:szCs w:val="22"/>
    </w:rPr>
  </w:style>
  <w:style w:type="paragraph" w:styleId="Titolo4">
    <w:name w:val="heading 4"/>
    <w:basedOn w:val="Titolo3"/>
    <w:next w:val="Normale"/>
    <w:qFormat/>
    <w:rsid w:val="001C1BC3"/>
    <w:pPr>
      <w:numPr>
        <w:ilvl w:val="3"/>
      </w:numPr>
      <w:tabs>
        <w:tab w:val="clear" w:pos="864"/>
      </w:tabs>
      <w:ind w:left="1134" w:hanging="1134"/>
      <w:contextualSpacing/>
      <w:outlineLvl w:val="3"/>
    </w:pPr>
    <w:rPr>
      <w:sz w:val="22"/>
      <w:szCs w:val="20"/>
    </w:rPr>
  </w:style>
  <w:style w:type="paragraph" w:styleId="Titolo5">
    <w:name w:val="heading 5"/>
    <w:basedOn w:val="Titolo4"/>
    <w:next w:val="Normale"/>
    <w:qFormat/>
    <w:rsid w:val="001C1BC3"/>
    <w:pPr>
      <w:numPr>
        <w:ilvl w:val="4"/>
      </w:numPr>
      <w:tabs>
        <w:tab w:val="clear" w:pos="1008"/>
      </w:tabs>
      <w:spacing w:before="240" w:after="60"/>
      <w:ind w:left="1134" w:hanging="1134"/>
      <w:contextualSpacing w:val="0"/>
      <w:outlineLvl w:val="4"/>
    </w:pPr>
    <w:rPr>
      <w:bCs/>
      <w:iCs/>
      <w:szCs w:val="22"/>
    </w:rPr>
  </w:style>
  <w:style w:type="paragraph" w:styleId="Titolo6">
    <w:name w:val="heading 6"/>
    <w:basedOn w:val="Normale"/>
    <w:next w:val="Normale"/>
    <w:qFormat/>
    <w:rsid w:val="002712F1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Titolo7">
    <w:name w:val="heading 7"/>
    <w:basedOn w:val="Normale"/>
    <w:next w:val="Normale"/>
    <w:qFormat/>
    <w:rsid w:val="002712F1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Titolo8">
    <w:name w:val="heading 8"/>
    <w:basedOn w:val="Normale"/>
    <w:next w:val="Normale"/>
    <w:qFormat/>
    <w:rsid w:val="002712F1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Titolo9">
    <w:name w:val="heading 9"/>
    <w:basedOn w:val="Normale"/>
    <w:next w:val="Normale"/>
    <w:qFormat/>
    <w:rsid w:val="002712F1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3Carattere1">
    <w:name w:val="Titolo 3 Carattere1"/>
    <w:link w:val="Titolo3"/>
    <w:rsid w:val="001C1BC3"/>
    <w:rPr>
      <w:rFonts w:ascii="Century Gothic" w:hAnsi="Century Gothic"/>
      <w:b/>
      <w:sz w:val="24"/>
      <w:szCs w:val="22"/>
    </w:rPr>
  </w:style>
  <w:style w:type="character" w:styleId="Numeropagina">
    <w:name w:val="page number"/>
    <w:basedOn w:val="Carpredefinitoparagrafo"/>
    <w:rsid w:val="002712F1"/>
  </w:style>
  <w:style w:type="paragraph" w:customStyle="1" w:styleId="Listepte">
    <w:name w:val="Listepte"/>
    <w:next w:val="Normale"/>
    <w:rsid w:val="00E81491"/>
    <w:pPr>
      <w:keepLines/>
      <w:overflowPunct w:val="0"/>
      <w:autoSpaceDE w:val="0"/>
      <w:autoSpaceDN w:val="0"/>
      <w:adjustRightInd w:val="0"/>
      <w:spacing w:before="120" w:line="280" w:lineRule="atLeast"/>
      <w:ind w:left="1078" w:hanging="227"/>
      <w:jc w:val="both"/>
      <w:textAlignment w:val="baseline"/>
    </w:pPr>
    <w:rPr>
      <w:rFonts w:ascii="Arial" w:hAnsi="Arial"/>
      <w:noProof/>
    </w:rPr>
  </w:style>
  <w:style w:type="paragraph" w:styleId="Didascalia">
    <w:name w:val="caption"/>
    <w:basedOn w:val="Normale"/>
    <w:next w:val="Normale"/>
    <w:qFormat/>
    <w:rsid w:val="007309E3"/>
    <w:rPr>
      <w:b/>
      <w:bCs/>
      <w:sz w:val="20"/>
    </w:rPr>
  </w:style>
  <w:style w:type="table" w:styleId="Grigliatabella">
    <w:name w:val="Table Grid"/>
    <w:basedOn w:val="Tabellanormale"/>
    <w:rsid w:val="00DF0453"/>
    <w:pPr>
      <w:spacing w:before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</w:tcPr>
    <w:tblStylePr w:type="firstRow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Corpotesto">
    <w:name w:val="Body Text"/>
    <w:basedOn w:val="Normale"/>
    <w:link w:val="CorpotestoCarattere"/>
    <w:rsid w:val="00945524"/>
    <w:pPr>
      <w:keepLines/>
      <w:widowControl w:val="0"/>
      <w:spacing w:after="120" w:line="240" w:lineRule="atLeast"/>
      <w:ind w:left="720"/>
    </w:pPr>
    <w:rPr>
      <w:lang w:val="en-US" w:eastAsia="en-US"/>
    </w:rPr>
  </w:style>
  <w:style w:type="paragraph" w:styleId="Intestazione">
    <w:name w:val="header"/>
    <w:basedOn w:val="Normale"/>
    <w:rsid w:val="00945524"/>
    <w:pPr>
      <w:widowControl w:val="0"/>
      <w:tabs>
        <w:tab w:val="center" w:pos="4320"/>
        <w:tab w:val="right" w:pos="8640"/>
      </w:tabs>
      <w:spacing w:line="240" w:lineRule="atLeast"/>
    </w:pPr>
    <w:rPr>
      <w:lang w:val="en-US" w:eastAsia="en-US"/>
    </w:rPr>
  </w:style>
  <w:style w:type="paragraph" w:customStyle="1" w:styleId="Tabletext">
    <w:name w:val="Tabletext"/>
    <w:basedOn w:val="Normale"/>
    <w:rsid w:val="00945524"/>
    <w:pPr>
      <w:keepLines/>
      <w:widowControl w:val="0"/>
      <w:spacing w:after="120" w:line="240" w:lineRule="atLeast"/>
    </w:pPr>
    <w:rPr>
      <w:lang w:val="en-US" w:eastAsia="en-US"/>
    </w:rPr>
  </w:style>
  <w:style w:type="paragraph" w:customStyle="1" w:styleId="Etichetta">
    <w:name w:val="Etichetta"/>
    <w:basedOn w:val="Normale"/>
    <w:rsid w:val="00945524"/>
    <w:pPr>
      <w:spacing w:line="240" w:lineRule="auto"/>
    </w:pPr>
    <w:rPr>
      <w:rFonts w:ascii="Arial" w:hAnsi="Arial"/>
      <w:b/>
      <w:bCs/>
      <w:smallCaps/>
      <w:color w:val="FFFFFF"/>
      <w:lang w:eastAsia="en-US"/>
    </w:rPr>
  </w:style>
  <w:style w:type="paragraph" w:styleId="Sommario1">
    <w:name w:val="toc 1"/>
    <w:basedOn w:val="Normale"/>
    <w:next w:val="Normale"/>
    <w:autoRedefine/>
    <w:semiHidden/>
    <w:rsid w:val="006438DC"/>
    <w:pPr>
      <w:spacing w:before="120" w:after="120"/>
    </w:pPr>
    <w:rPr>
      <w:rFonts w:ascii="Times New Roman" w:hAnsi="Times New Roman"/>
      <w:b/>
      <w:bCs/>
      <w:caps/>
      <w:sz w:val="20"/>
    </w:rPr>
  </w:style>
  <w:style w:type="paragraph" w:styleId="Sommario2">
    <w:name w:val="toc 2"/>
    <w:basedOn w:val="Normale"/>
    <w:next w:val="Normale"/>
    <w:autoRedefine/>
    <w:semiHidden/>
    <w:rsid w:val="00B502FE"/>
    <w:pPr>
      <w:tabs>
        <w:tab w:val="left" w:pos="720"/>
        <w:tab w:val="right" w:leader="dot" w:pos="9628"/>
      </w:tabs>
      <w:ind w:left="180"/>
    </w:pPr>
    <w:rPr>
      <w:rFonts w:ascii="Times New Roman" w:hAnsi="Times New Roman"/>
      <w:smallCaps/>
      <w:sz w:val="20"/>
    </w:rPr>
  </w:style>
  <w:style w:type="paragraph" w:styleId="Sommario3">
    <w:name w:val="toc 3"/>
    <w:basedOn w:val="Normale"/>
    <w:next w:val="Normale"/>
    <w:autoRedefine/>
    <w:semiHidden/>
    <w:rsid w:val="006438DC"/>
    <w:pPr>
      <w:ind w:left="360"/>
    </w:pPr>
    <w:rPr>
      <w:rFonts w:ascii="Times New Roman" w:hAnsi="Times New Roman"/>
      <w:i/>
      <w:iCs/>
      <w:sz w:val="20"/>
    </w:rPr>
  </w:style>
  <w:style w:type="paragraph" w:styleId="Sommario4">
    <w:name w:val="toc 4"/>
    <w:basedOn w:val="Normale"/>
    <w:next w:val="Normale"/>
    <w:autoRedefine/>
    <w:semiHidden/>
    <w:rsid w:val="006438DC"/>
    <w:pPr>
      <w:ind w:left="540"/>
    </w:pPr>
    <w:rPr>
      <w:rFonts w:ascii="Times New Roman" w:hAnsi="Times New Roman"/>
      <w:szCs w:val="18"/>
    </w:rPr>
  </w:style>
  <w:style w:type="paragraph" w:styleId="Sommario5">
    <w:name w:val="toc 5"/>
    <w:basedOn w:val="Normale"/>
    <w:next w:val="Normale"/>
    <w:autoRedefine/>
    <w:semiHidden/>
    <w:rsid w:val="006438DC"/>
    <w:pPr>
      <w:ind w:left="720"/>
    </w:pPr>
    <w:rPr>
      <w:rFonts w:ascii="Times New Roman" w:hAnsi="Times New Roman"/>
      <w:szCs w:val="18"/>
    </w:rPr>
  </w:style>
  <w:style w:type="paragraph" w:styleId="Sommario6">
    <w:name w:val="toc 6"/>
    <w:basedOn w:val="Normale"/>
    <w:next w:val="Normale"/>
    <w:autoRedefine/>
    <w:semiHidden/>
    <w:rsid w:val="006438DC"/>
    <w:pPr>
      <w:ind w:left="900"/>
    </w:pPr>
    <w:rPr>
      <w:rFonts w:ascii="Times New Roman" w:hAnsi="Times New Roman"/>
      <w:szCs w:val="18"/>
    </w:rPr>
  </w:style>
  <w:style w:type="paragraph" w:styleId="Sommario7">
    <w:name w:val="toc 7"/>
    <w:basedOn w:val="Normale"/>
    <w:next w:val="Normale"/>
    <w:autoRedefine/>
    <w:semiHidden/>
    <w:rsid w:val="006438DC"/>
    <w:pPr>
      <w:ind w:left="1080"/>
    </w:pPr>
    <w:rPr>
      <w:rFonts w:ascii="Times New Roman" w:hAnsi="Times New Roman"/>
      <w:szCs w:val="18"/>
    </w:rPr>
  </w:style>
  <w:style w:type="paragraph" w:styleId="Sommario8">
    <w:name w:val="toc 8"/>
    <w:basedOn w:val="Normale"/>
    <w:next w:val="Normale"/>
    <w:autoRedefine/>
    <w:semiHidden/>
    <w:rsid w:val="006438DC"/>
    <w:pPr>
      <w:ind w:left="1260"/>
    </w:pPr>
    <w:rPr>
      <w:rFonts w:ascii="Times New Roman" w:hAnsi="Times New Roman"/>
      <w:szCs w:val="18"/>
    </w:rPr>
  </w:style>
  <w:style w:type="paragraph" w:styleId="Sommario9">
    <w:name w:val="toc 9"/>
    <w:basedOn w:val="Normale"/>
    <w:next w:val="Normale"/>
    <w:autoRedefine/>
    <w:semiHidden/>
    <w:rsid w:val="006438DC"/>
    <w:pPr>
      <w:ind w:left="1440"/>
    </w:pPr>
    <w:rPr>
      <w:rFonts w:ascii="Times New Roman" w:hAnsi="Times New Roman"/>
      <w:szCs w:val="18"/>
    </w:rPr>
  </w:style>
  <w:style w:type="character" w:styleId="Collegamentoipertestuale">
    <w:name w:val="Hyperlink"/>
    <w:rsid w:val="006438DC"/>
    <w:rPr>
      <w:color w:val="0000FF"/>
      <w:u w:val="single"/>
    </w:rPr>
  </w:style>
  <w:style w:type="paragraph" w:customStyle="1" w:styleId="Sezione1">
    <w:name w:val="Sezione1"/>
    <w:basedOn w:val="Normale"/>
    <w:next w:val="Normale"/>
    <w:rsid w:val="00A375F4"/>
    <w:pPr>
      <w:keepNext/>
      <w:keepLines/>
      <w:widowControl w:val="0"/>
      <w:spacing w:before="240" w:after="120" w:line="240" w:lineRule="atLeast"/>
    </w:pPr>
    <w:rPr>
      <w:b/>
      <w:smallCaps/>
      <w:sz w:val="28"/>
      <w:szCs w:val="18"/>
      <w:lang w:eastAsia="en-US"/>
    </w:rPr>
  </w:style>
  <w:style w:type="paragraph" w:customStyle="1" w:styleId="Sezione2">
    <w:name w:val="Sezione2"/>
    <w:basedOn w:val="Sezione1"/>
    <w:next w:val="Normale"/>
    <w:rsid w:val="00A375F4"/>
    <w:pPr>
      <w:widowControl/>
      <w:spacing w:before="360" w:after="240"/>
    </w:pPr>
    <w:rPr>
      <w:sz w:val="24"/>
    </w:rPr>
  </w:style>
  <w:style w:type="paragraph" w:styleId="Pidipagina">
    <w:name w:val="footer"/>
    <w:basedOn w:val="Normale"/>
    <w:link w:val="PidipaginaCarattere"/>
    <w:rsid w:val="0038248F"/>
    <w:pPr>
      <w:tabs>
        <w:tab w:val="center" w:pos="4819"/>
        <w:tab w:val="right" w:pos="9638"/>
      </w:tabs>
    </w:pPr>
  </w:style>
  <w:style w:type="paragraph" w:customStyle="1" w:styleId="CorpodeltestoTSE">
    <w:name w:val="Corpo del testo TSE"/>
    <w:basedOn w:val="Corpotesto"/>
    <w:link w:val="CorpodeltestoTSECarattere"/>
    <w:rsid w:val="00013BF6"/>
    <w:pPr>
      <w:keepLines w:val="0"/>
      <w:widowControl/>
      <w:spacing w:before="240" w:line="288" w:lineRule="auto"/>
      <w:ind w:left="360"/>
    </w:pPr>
    <w:rPr>
      <w:rFonts w:ascii="Palatino Linotype" w:hAnsi="Palatino Linotype"/>
      <w:sz w:val="22"/>
      <w:szCs w:val="24"/>
      <w:lang w:val="it-IT" w:eastAsia="it-IT"/>
    </w:rPr>
  </w:style>
  <w:style w:type="character" w:customStyle="1" w:styleId="CorpodeltestoTSECarattere">
    <w:name w:val="Corpo del testo TSE Carattere"/>
    <w:link w:val="CorpodeltestoTSE"/>
    <w:rsid w:val="00BB7D74"/>
    <w:rPr>
      <w:rFonts w:ascii="Palatino Linotype" w:hAnsi="Palatino Linotype"/>
      <w:sz w:val="22"/>
      <w:szCs w:val="24"/>
      <w:lang w:val="it-IT" w:eastAsia="it-IT" w:bidi="ar-SA"/>
    </w:rPr>
  </w:style>
  <w:style w:type="paragraph" w:styleId="Testonotaapidipagina">
    <w:name w:val="footnote text"/>
    <w:aliases w:val="Footnote,Footnote1,Footnote2,Footnote3,Footnote4,Footnote5,Footnote6,Footnote7,Footnote8,Footnote9,Footnote10,Footnote11,Footnote21,Footnote31,Footnote41,Footnote51,Footnote61,Footnote71,Footnote81,Footnote91,Footnote12"/>
    <w:basedOn w:val="Normale"/>
    <w:semiHidden/>
    <w:rsid w:val="000519CB"/>
    <w:pPr>
      <w:spacing w:after="0" w:line="240" w:lineRule="auto"/>
    </w:pPr>
    <w:rPr>
      <w:sz w:val="16"/>
    </w:rPr>
  </w:style>
  <w:style w:type="character" w:styleId="Rimandonotaapidipagina">
    <w:name w:val="footnote reference"/>
    <w:semiHidden/>
    <w:rsid w:val="00DA4AB0"/>
    <w:rPr>
      <w:vertAlign w:val="superscript"/>
    </w:rPr>
  </w:style>
  <w:style w:type="character" w:styleId="Enfasicorsivo">
    <w:name w:val="Emphasis"/>
    <w:qFormat/>
    <w:rsid w:val="00815783"/>
    <w:rPr>
      <w:i/>
    </w:rPr>
  </w:style>
  <w:style w:type="paragraph" w:customStyle="1" w:styleId="DidascaliaTSE">
    <w:name w:val="Didascalia TSE"/>
    <w:basedOn w:val="CorpodeltestoTSE"/>
    <w:rsid w:val="0018237C"/>
    <w:pPr>
      <w:spacing w:before="120" w:after="240" w:line="240" w:lineRule="auto"/>
      <w:ind w:left="538" w:hanging="181"/>
    </w:pPr>
    <w:rPr>
      <w:iCs/>
      <w:sz w:val="18"/>
      <w:szCs w:val="18"/>
    </w:rPr>
  </w:style>
  <w:style w:type="paragraph" w:customStyle="1" w:styleId="normale3">
    <w:name w:val="normale 3"/>
    <w:basedOn w:val="Rientrocorpodeltesto2"/>
    <w:autoRedefine/>
    <w:rsid w:val="00D452CA"/>
    <w:pPr>
      <w:spacing w:after="0" w:line="240" w:lineRule="auto"/>
      <w:ind w:left="0"/>
    </w:pPr>
    <w:rPr>
      <w:sz w:val="20"/>
    </w:rPr>
  </w:style>
  <w:style w:type="paragraph" w:styleId="Rientrocorpodeltesto2">
    <w:name w:val="Body Text Indent 2"/>
    <w:basedOn w:val="Normale"/>
    <w:rsid w:val="00D452CA"/>
    <w:pPr>
      <w:spacing w:after="120" w:line="480" w:lineRule="auto"/>
      <w:ind w:left="283"/>
    </w:pPr>
  </w:style>
  <w:style w:type="paragraph" w:customStyle="1" w:styleId="StileTitolo2prima3ptInterlineasingola">
    <w:name w:val="Stile Titolo 2 + prima 3 pt Interlinea singola"/>
    <w:basedOn w:val="Titolo2"/>
    <w:next w:val="Normale"/>
    <w:rsid w:val="00B927B1"/>
    <w:pPr>
      <w:shd w:val="pct10" w:color="auto" w:fill="FFFFFF"/>
      <w:spacing w:before="60" w:after="120" w:line="240" w:lineRule="auto"/>
      <w:ind w:left="0" w:firstLine="0"/>
    </w:pPr>
    <w:rPr>
      <w:rFonts w:cs="Times New Roman"/>
      <w:szCs w:val="20"/>
    </w:rPr>
  </w:style>
  <w:style w:type="character" w:styleId="Rimandocommento">
    <w:name w:val="annotation reference"/>
    <w:semiHidden/>
    <w:rsid w:val="00367200"/>
    <w:rPr>
      <w:sz w:val="16"/>
      <w:szCs w:val="16"/>
    </w:rPr>
  </w:style>
  <w:style w:type="paragraph" w:styleId="Testocommento">
    <w:name w:val="annotation text"/>
    <w:basedOn w:val="Normale"/>
    <w:semiHidden/>
    <w:rsid w:val="00367200"/>
    <w:rPr>
      <w:sz w:val="20"/>
    </w:rPr>
  </w:style>
  <w:style w:type="paragraph" w:styleId="Soggettocommento">
    <w:name w:val="annotation subject"/>
    <w:basedOn w:val="Testocommento"/>
    <w:next w:val="Testocommento"/>
    <w:semiHidden/>
    <w:rsid w:val="00367200"/>
    <w:rPr>
      <w:b/>
      <w:bCs/>
    </w:rPr>
  </w:style>
  <w:style w:type="paragraph" w:styleId="Testofumetto">
    <w:name w:val="Balloon Text"/>
    <w:basedOn w:val="Normale"/>
    <w:semiHidden/>
    <w:rsid w:val="00367200"/>
    <w:rPr>
      <w:rFonts w:ascii="Tahoma" w:hAnsi="Tahoma" w:cs="Tahoma"/>
      <w:sz w:val="16"/>
      <w:szCs w:val="16"/>
    </w:rPr>
  </w:style>
  <w:style w:type="paragraph" w:styleId="Corpodeltesto2">
    <w:name w:val="Body Text 2"/>
    <w:basedOn w:val="Normale"/>
    <w:rsid w:val="00D0654A"/>
    <w:pPr>
      <w:spacing w:after="120" w:line="480" w:lineRule="auto"/>
    </w:pPr>
  </w:style>
  <w:style w:type="paragraph" w:styleId="Corpodeltesto3">
    <w:name w:val="Body Text 3"/>
    <w:basedOn w:val="Normale"/>
    <w:rsid w:val="003563C3"/>
    <w:pPr>
      <w:spacing w:after="120"/>
    </w:pPr>
    <w:rPr>
      <w:sz w:val="16"/>
      <w:szCs w:val="16"/>
    </w:rPr>
  </w:style>
  <w:style w:type="character" w:customStyle="1" w:styleId="bodycopy1">
    <w:name w:val="bodycopy1"/>
    <w:rsid w:val="004227A9"/>
    <w:rPr>
      <w:rFonts w:ascii="Arial" w:hAnsi="Arial" w:cs="Arial" w:hint="default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Indicedellefigure">
    <w:name w:val="table of figures"/>
    <w:basedOn w:val="Normale"/>
    <w:next w:val="Normale"/>
    <w:semiHidden/>
    <w:rsid w:val="00A20532"/>
  </w:style>
  <w:style w:type="paragraph" w:styleId="Rientrocorpodeltesto">
    <w:name w:val="Body Text Indent"/>
    <w:basedOn w:val="Normale"/>
    <w:rsid w:val="00AF021B"/>
    <w:pPr>
      <w:spacing w:after="0" w:line="240" w:lineRule="auto"/>
      <w:ind w:left="180"/>
    </w:pPr>
    <w:rPr>
      <w:rFonts w:ascii="Times New Roman" w:hAnsi="Times New Roman"/>
      <w:sz w:val="20"/>
    </w:rPr>
  </w:style>
  <w:style w:type="paragraph" w:styleId="Rientronormale">
    <w:name w:val="Normal Indent"/>
    <w:basedOn w:val="Normale"/>
    <w:next w:val="Normale"/>
    <w:rsid w:val="006E1283"/>
    <w:pPr>
      <w:keepLines/>
      <w:spacing w:before="120" w:after="0" w:line="280" w:lineRule="atLeast"/>
      <w:ind w:left="851"/>
    </w:pPr>
    <w:rPr>
      <w:rFonts w:ascii="Times New Roman" w:hAnsi="Times New Roman"/>
      <w:sz w:val="24"/>
      <w:lang w:val="en-GB"/>
    </w:rPr>
  </w:style>
  <w:style w:type="paragraph" w:customStyle="1" w:styleId="Table">
    <w:name w:val="Table"/>
    <w:basedOn w:val="Normale"/>
    <w:rsid w:val="005F09E7"/>
    <w:pPr>
      <w:keepLines/>
      <w:tabs>
        <w:tab w:val="left" w:pos="851"/>
        <w:tab w:val="left" w:pos="2268"/>
        <w:tab w:val="left" w:pos="3119"/>
        <w:tab w:val="left" w:pos="4536"/>
      </w:tabs>
      <w:spacing w:before="120" w:after="0" w:line="280" w:lineRule="atLeast"/>
      <w:ind w:left="851"/>
      <w:jc w:val="center"/>
    </w:pPr>
    <w:rPr>
      <w:rFonts w:ascii="Times New Roman" w:hAnsi="Times New Roman"/>
      <w:sz w:val="24"/>
      <w:lang w:val="en-GB"/>
    </w:rPr>
  </w:style>
  <w:style w:type="paragraph" w:styleId="NormaleWeb">
    <w:name w:val="Normal (Web)"/>
    <w:basedOn w:val="Normale"/>
    <w:rsid w:val="006E1283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6600"/>
      <w:sz w:val="24"/>
    </w:rPr>
  </w:style>
  <w:style w:type="character" w:styleId="Enfasigrassetto">
    <w:name w:val="Strong"/>
    <w:qFormat/>
    <w:rsid w:val="00D61C87"/>
    <w:rPr>
      <w:b/>
      <w:bCs/>
    </w:rPr>
  </w:style>
  <w:style w:type="paragraph" w:customStyle="1" w:styleId="ABRcorpotxCapTec">
    <w:name w:val="ABR corpo tx Cap Tec"/>
    <w:basedOn w:val="CorpodeltestoTSE"/>
    <w:link w:val="ABRcorpotxCapTecChar"/>
    <w:rsid w:val="00BB7D74"/>
    <w:pPr>
      <w:ind w:left="0"/>
    </w:pPr>
  </w:style>
  <w:style w:type="character" w:customStyle="1" w:styleId="ABRcorpotxCapTecChar">
    <w:name w:val="ABR corpo tx Cap Tec Char"/>
    <w:link w:val="ABRcorpotxCapTec"/>
    <w:rsid w:val="00BB7D74"/>
    <w:rPr>
      <w:rFonts w:ascii="Palatino Linotype" w:hAnsi="Palatino Linotype"/>
      <w:sz w:val="22"/>
      <w:szCs w:val="24"/>
      <w:lang w:val="it-IT" w:eastAsia="it-IT" w:bidi="ar-SA"/>
    </w:rPr>
  </w:style>
  <w:style w:type="paragraph" w:customStyle="1" w:styleId="ABRcorpotxCapTecCarattere">
    <w:name w:val="ABR corpo tx Cap Tec Carattere"/>
    <w:basedOn w:val="CorpodeltestoTSE"/>
    <w:rsid w:val="00BB7D74"/>
    <w:pPr>
      <w:ind w:left="0"/>
    </w:pPr>
    <w:rPr>
      <w:rFonts w:ascii="Times New Roman" w:hAnsi="Times New Roman"/>
      <w:sz w:val="24"/>
    </w:rPr>
  </w:style>
  <w:style w:type="paragraph" w:customStyle="1" w:styleId="No">
    <w:name w:val="No"/>
    <w:basedOn w:val="ABRcorpotxCapTec"/>
    <w:rsid w:val="00E668FE"/>
    <w:pPr>
      <w:numPr>
        <w:numId w:val="2"/>
      </w:numPr>
    </w:pPr>
    <w:rPr>
      <w:sz w:val="21"/>
      <w:szCs w:val="21"/>
    </w:rPr>
  </w:style>
  <w:style w:type="paragraph" w:customStyle="1" w:styleId="Titol1senzanum">
    <w:name w:val="Titol1senzanum"/>
    <w:basedOn w:val="Titolo1"/>
    <w:next w:val="Normale"/>
    <w:rsid w:val="00243AB7"/>
    <w:pPr>
      <w:keepLines/>
      <w:pageBreakBefore w:val="0"/>
      <w:tabs>
        <w:tab w:val="clear" w:pos="1134"/>
      </w:tabs>
      <w:spacing w:before="360" w:after="120" w:line="280" w:lineRule="atLeast"/>
      <w:ind w:left="567" w:hanging="567"/>
      <w:outlineLvl w:val="9"/>
    </w:pPr>
    <w:rPr>
      <w:rFonts w:cs="Times New Roman"/>
      <w:bCs w:val="0"/>
      <w:smallCaps/>
      <w:kern w:val="0"/>
      <w:sz w:val="28"/>
      <w:szCs w:val="20"/>
    </w:rPr>
  </w:style>
  <w:style w:type="paragraph" w:customStyle="1" w:styleId="Titol2senzanum">
    <w:name w:val="Titol2senzanum"/>
    <w:basedOn w:val="Titolo2"/>
    <w:next w:val="Normale"/>
    <w:rsid w:val="00EF215E"/>
    <w:pPr>
      <w:keepLines/>
      <w:tabs>
        <w:tab w:val="clear" w:pos="1134"/>
      </w:tabs>
      <w:spacing w:before="360" w:after="0" w:line="280" w:lineRule="atLeast"/>
      <w:ind w:left="851" w:hanging="851"/>
      <w:outlineLvl w:val="9"/>
    </w:pPr>
    <w:rPr>
      <w:rFonts w:ascii="Arial" w:hAnsi="Arial" w:cs="Times New Roman"/>
      <w:bCs w:val="0"/>
      <w:iCs w:val="0"/>
      <w:sz w:val="24"/>
      <w:szCs w:val="20"/>
    </w:rPr>
  </w:style>
  <w:style w:type="paragraph" w:customStyle="1" w:styleId="Normale-DittaAggiudicataria">
    <w:name w:val="Normale - Ditta Aggiudicataria"/>
    <w:basedOn w:val="Normale"/>
    <w:rsid w:val="00D44A38"/>
    <w:rPr>
      <w:i/>
      <w:color w:val="800080"/>
      <w:sz w:val="20"/>
    </w:rPr>
  </w:style>
  <w:style w:type="paragraph" w:customStyle="1" w:styleId="StileTitolo1">
    <w:name w:val="Stile Titolo 1 +"/>
    <w:basedOn w:val="Titolo1"/>
    <w:rsid w:val="00611390"/>
    <w:pPr>
      <w:tabs>
        <w:tab w:val="num" w:pos="1134"/>
      </w:tabs>
      <w:spacing w:after="120" w:line="240" w:lineRule="auto"/>
      <w:ind w:left="432" w:hanging="432"/>
    </w:pPr>
    <w:rPr>
      <w:kern w:val="0"/>
    </w:rPr>
  </w:style>
  <w:style w:type="table" w:styleId="Tabellaprofessionale">
    <w:name w:val="Table Professional"/>
    <w:basedOn w:val="Tabellanormale"/>
    <w:rsid w:val="00D44A38"/>
    <w:pPr>
      <w:spacing w:after="240" w:line="360" w:lineRule="auto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asemplice1">
    <w:name w:val="Table Simple 1"/>
    <w:basedOn w:val="Tabellanormale"/>
    <w:rsid w:val="003E4A20"/>
    <w:pPr>
      <w:jc w:val="both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customStyle="1" w:styleId="Default">
    <w:name w:val="Default"/>
    <w:link w:val="DefaultCarattere"/>
    <w:rsid w:val="0080072A"/>
    <w:pPr>
      <w:autoSpaceDE w:val="0"/>
      <w:autoSpaceDN w:val="0"/>
      <w:adjustRightInd w:val="0"/>
    </w:pPr>
    <w:rPr>
      <w:rFonts w:ascii="Book Antiqua" w:hAnsi="Book Antiqua" w:cs="Book Antiqua"/>
      <w:color w:val="000000"/>
      <w:sz w:val="24"/>
      <w:szCs w:val="24"/>
    </w:rPr>
  </w:style>
  <w:style w:type="character" w:customStyle="1" w:styleId="Titolo3Carattere">
    <w:name w:val="Titolo 3 Carattere"/>
    <w:rsid w:val="00B91EB4"/>
    <w:rPr>
      <w:rFonts w:ascii="Century Gothic" w:hAnsi="Century Gothic"/>
      <w:b/>
      <w:sz w:val="24"/>
      <w:szCs w:val="22"/>
      <w:lang w:val="it-IT" w:eastAsia="it-IT" w:bidi="ar-SA"/>
    </w:rPr>
  </w:style>
  <w:style w:type="table" w:styleId="Tabellaclassica2">
    <w:name w:val="Table Classic 2"/>
    <w:basedOn w:val="Tabellanormale"/>
    <w:rsid w:val="006D6B73"/>
    <w:pPr>
      <w:spacing w:after="240" w:line="360" w:lineRule="auto"/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StileDopo0ptInterlineasingola">
    <w:name w:val="Stile Dopo:  0 pt Interlinea singola"/>
    <w:basedOn w:val="Normale"/>
    <w:rsid w:val="00243EC2"/>
    <w:pPr>
      <w:spacing w:after="0" w:line="240" w:lineRule="auto"/>
    </w:pPr>
  </w:style>
  <w:style w:type="paragraph" w:customStyle="1" w:styleId="Carattere">
    <w:name w:val="Carattere"/>
    <w:basedOn w:val="Normale"/>
    <w:autoRedefine/>
    <w:rsid w:val="00030757"/>
    <w:pPr>
      <w:snapToGrid w:val="0"/>
      <w:spacing w:before="360" w:after="160" w:line="240" w:lineRule="exact"/>
    </w:pPr>
    <w:rPr>
      <w:rFonts w:ascii="Verdana" w:hAnsi="Verdana"/>
      <w:lang w:val="en-US" w:eastAsia="en-US"/>
    </w:rPr>
  </w:style>
  <w:style w:type="paragraph" w:customStyle="1" w:styleId="Carattere0">
    <w:name w:val="Carattere"/>
    <w:basedOn w:val="Normale"/>
    <w:autoRedefine/>
    <w:rsid w:val="00AD7877"/>
    <w:pPr>
      <w:snapToGrid w:val="0"/>
      <w:spacing w:before="360"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CarattereCarattereCarattereCarattere">
    <w:name w:val="Carattere Carattere Carattere Carattere"/>
    <w:basedOn w:val="Normale"/>
    <w:autoRedefine/>
    <w:rsid w:val="007B64F8"/>
    <w:pPr>
      <w:snapToGrid w:val="0"/>
      <w:spacing w:before="360" w:after="160" w:line="240" w:lineRule="exact"/>
    </w:pPr>
    <w:rPr>
      <w:rFonts w:ascii="Verdana" w:hAnsi="Verdana"/>
      <w:sz w:val="20"/>
      <w:lang w:val="en-US" w:eastAsia="en-US"/>
    </w:rPr>
  </w:style>
  <w:style w:type="character" w:customStyle="1" w:styleId="CorpotestoCarattere">
    <w:name w:val="Corpo testo Carattere"/>
    <w:link w:val="Corpotesto"/>
    <w:rsid w:val="007B64F8"/>
    <w:rPr>
      <w:rFonts w:ascii="Century Gothic" w:hAnsi="Century Gothic"/>
      <w:sz w:val="18"/>
      <w:lang w:val="en-US" w:eastAsia="en-US"/>
    </w:rPr>
  </w:style>
  <w:style w:type="character" w:customStyle="1" w:styleId="DefaultCarattere">
    <w:name w:val="Default Carattere"/>
    <w:link w:val="Default"/>
    <w:locked/>
    <w:rsid w:val="007B64F8"/>
    <w:rPr>
      <w:rFonts w:ascii="Book Antiqua" w:hAnsi="Book Antiqua" w:cs="Book Antiqua"/>
      <w:color w:val="000000"/>
      <w:sz w:val="24"/>
      <w:szCs w:val="24"/>
    </w:rPr>
  </w:style>
  <w:style w:type="paragraph" w:customStyle="1" w:styleId="regolamento">
    <w:name w:val="regolamento"/>
    <w:basedOn w:val="Normale"/>
    <w:rsid w:val="007E61EB"/>
    <w:pPr>
      <w:widowControl w:val="0"/>
      <w:tabs>
        <w:tab w:val="left" w:pos="-2127"/>
      </w:tabs>
      <w:spacing w:after="0" w:line="240" w:lineRule="auto"/>
      <w:ind w:left="284" w:hanging="284"/>
    </w:pPr>
    <w:rPr>
      <w:rFonts w:ascii="Arial" w:hAnsi="Arial" w:cs="Arial"/>
      <w:sz w:val="20"/>
      <w:szCs w:val="24"/>
    </w:rPr>
  </w:style>
  <w:style w:type="character" w:customStyle="1" w:styleId="PidipaginaCarattere">
    <w:name w:val="Piè di pagina Carattere"/>
    <w:link w:val="Pidipagina"/>
    <w:rsid w:val="00A5126C"/>
    <w:rPr>
      <w:rFonts w:ascii="Century Gothic" w:hAnsi="Century Gothic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2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1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8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3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3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405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988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89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48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0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6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5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7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0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6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2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8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7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97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3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jpe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innova.puglia.it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69d2ec4-d65d-43d5-a478-f7010439aac9">XP56SZDKYKZA-327-662</_dlc_DocId>
    <_dlc_DocIdUrl xmlns="f69d2ec4-d65d-43d5-a478-f7010439aac9">
      <Url>http://www.empulia.it/sarpulia/_layouts/DocIdRedir.aspx?ID=XP56SZDKYKZA-327-662</Url>
      <Description>XP56SZDKYKZA-327-662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51ACEB4927E37418EC579974B9E619D" ma:contentTypeVersion="0" ma:contentTypeDescription="Creare un nuovo documento." ma:contentTypeScope="" ma:versionID="642a98093526fcfb4daff9d6a5f9e183">
  <xsd:schema xmlns:xsd="http://www.w3.org/2001/XMLSchema" xmlns:xs="http://www.w3.org/2001/XMLSchema" xmlns:p="http://schemas.microsoft.com/office/2006/metadata/properties" xmlns:ns2="f69d2ec4-d65d-43d5-a478-f7010439aac9" targetNamespace="http://schemas.microsoft.com/office/2006/metadata/properties" ma:root="true" ma:fieldsID="94f51a50e530765a00a4a1c1e926927b" ns2:_="">
    <xsd:import namespace="f69d2ec4-d65d-43d5-a478-f7010439aac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9d2ec4-d65d-43d5-a478-f7010439aac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e ID documento" ma:description="Valore dell'ID documento assegnato all'elemento." ma:internalName="_dlc_DocId" ma:readOnly="true">
      <xsd:simpleType>
        <xsd:restriction base="dms:Text"/>
      </xsd:simpleType>
    </xsd:element>
    <xsd:element name="_dlc_DocIdUrl" ma:index="9" nillable="true" ma:displayName="ID documento" ma:description="Collegamento permanente al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Salva ID in modo permanente" ma:description="Mantenere ID all'aggiunta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A7C301-D8D3-47FD-BB8F-01E523E7E57C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D14B6F69-FFA2-4C69-8B36-E1C6E0B6C0C2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729AAD1D-BCE0-4614-AF30-EC22EC01A540}">
  <ds:schemaRefs>
    <ds:schemaRef ds:uri="http://schemas.microsoft.com/office/2006/metadata/properties"/>
    <ds:schemaRef ds:uri="http://schemas.microsoft.com/office/infopath/2007/PartnerControls"/>
    <ds:schemaRef ds:uri="f69d2ec4-d65d-43d5-a478-f7010439aac9"/>
  </ds:schemaRefs>
</ds:datastoreItem>
</file>

<file path=customXml/itemProps4.xml><?xml version="1.0" encoding="utf-8"?>
<ds:datastoreItem xmlns:ds="http://schemas.openxmlformats.org/officeDocument/2006/customXml" ds:itemID="{F013799D-FD92-47F8-BD6F-F8888EECEE9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E30D208-7CD8-4428-B2CE-4005273F3D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9d2ec4-d65d-43d5-a478-f7010439aac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10B320B2-5762-46AB-86E6-331A3F85D4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4</Pages>
  <Words>1074</Words>
  <Characters>6126</Characters>
  <Application>Microsoft Office Word</Application>
  <DocSecurity>0</DocSecurity>
  <Lines>51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Tecnopolis CSATA scrl</Company>
  <LinksUpToDate>false</LinksUpToDate>
  <CharactersWithSpaces>7186</CharactersWithSpaces>
  <SharedDoc>false</SharedDoc>
  <HLinks>
    <vt:vector size="6" baseType="variant">
      <vt:variant>
        <vt:i4>4849684</vt:i4>
      </vt:variant>
      <vt:variant>
        <vt:i4>0</vt:i4>
      </vt:variant>
      <vt:variant>
        <vt:i4>0</vt:i4>
      </vt:variant>
      <vt:variant>
        <vt:i4>5</vt:i4>
      </vt:variant>
      <vt:variant>
        <vt:lpwstr>http://www.innova.puglia.it/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Tecnopolis CSATA scrl</dc:creator>
  <cp:lastModifiedBy>Scaramuzzi@DOMTECNO.TNO.IT</cp:lastModifiedBy>
  <cp:revision>14</cp:revision>
  <cp:lastPrinted>2019-04-11T13:32:00Z</cp:lastPrinted>
  <dcterms:created xsi:type="dcterms:W3CDTF">2018-05-21T09:57:00Z</dcterms:created>
  <dcterms:modified xsi:type="dcterms:W3CDTF">2019-04-11T13:34:00Z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XP56SZDKYKZA-327-273</vt:lpwstr>
  </property>
  <property fmtid="{D5CDD505-2E9C-101B-9397-08002B2CF9AE}" pid="3" name="_dlc_DocIdItemGuid">
    <vt:lpwstr>d17ea9f5-ac53-431e-82dd-2ea77ae6c15e</vt:lpwstr>
  </property>
  <property fmtid="{D5CDD505-2E9C-101B-9397-08002B2CF9AE}" pid="4" name="_dlc_DocIdUrl">
    <vt:lpwstr>http://www.empulia.it/sarpulia/_layouts/DocIdRedir.aspx?ID=XP56SZDKYKZA-327-273, XP56SZDKYKZA-327-273</vt:lpwstr>
  </property>
  <property fmtid="{D5CDD505-2E9C-101B-9397-08002B2CF9AE}" pid="5" name="ContentTypeId">
    <vt:lpwstr>0x010100E51ACEB4927E37418EC579974B9E619D</vt:lpwstr>
  </property>
</Properties>
</file>